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2709A" w14:textId="220C1445" w:rsidR="00332753" w:rsidRDefault="00332753" w:rsidP="00E4173D">
      <w:pPr>
        <w:pStyle w:val="3GPPHeader"/>
        <w:spacing w:after="60"/>
        <w:rPr>
          <w:rFonts w:ascii="Arial" w:hAnsi="Arial" w:cs="Arial"/>
          <w:sz w:val="22"/>
        </w:rPr>
      </w:pPr>
      <w:bookmarkStart w:id="0" w:name="_Ref462817227"/>
    </w:p>
    <w:p w14:paraId="49AF8EB9" w14:textId="12B4CDF9" w:rsidR="00332753" w:rsidRPr="001E49D0" w:rsidRDefault="00332753" w:rsidP="00E4173D">
      <w:pPr>
        <w:pStyle w:val="3GPPHeader"/>
        <w:spacing w:after="60"/>
        <w:rPr>
          <w:rFonts w:ascii="Arial" w:hAnsi="Arial" w:cs="Arial"/>
        </w:rPr>
      </w:pPr>
      <w:r w:rsidRPr="001E49D0">
        <w:t>3GPP TSG-RAN WG1 #10</w:t>
      </w:r>
      <w:r w:rsidR="002F4715">
        <w:t>3</w:t>
      </w:r>
      <w:r w:rsidR="001E49D0">
        <w:t>-e</w:t>
      </w:r>
      <w:r w:rsidR="001841A9" w:rsidRPr="001E49D0">
        <w:t xml:space="preserve"> </w:t>
      </w:r>
      <w:r w:rsidRPr="001E49D0">
        <w:rPr>
          <w:rFonts w:ascii="Arial" w:hAnsi="Arial" w:cs="Arial"/>
        </w:rPr>
        <w:tab/>
      </w:r>
      <w:r w:rsidR="008E12E1" w:rsidRPr="008E12E1">
        <w:rPr>
          <w:rFonts w:ascii="Arial" w:hAnsi="Arial" w:cs="Arial"/>
        </w:rPr>
        <w:t>R1-2008290</w:t>
      </w:r>
      <w:r w:rsidRPr="001E49D0" w:rsidDel="00EB7925">
        <w:rPr>
          <w:rFonts w:ascii="Arial" w:hAnsi="Arial" w:cs="Arial"/>
        </w:rPr>
        <w:t xml:space="preserve"> </w:t>
      </w:r>
      <w:r w:rsidRPr="001E49D0" w:rsidDel="00070695">
        <w:rPr>
          <w:rFonts w:ascii="Arial" w:hAnsi="Arial" w:cs="Arial"/>
        </w:rPr>
        <w:t xml:space="preserve"> </w:t>
      </w:r>
      <w:r w:rsidRPr="001E49D0" w:rsidDel="005A147F">
        <w:rPr>
          <w:rFonts w:ascii="Arial" w:hAnsi="Arial" w:cs="Arial"/>
        </w:rPr>
        <w:t xml:space="preserve"> </w:t>
      </w:r>
    </w:p>
    <w:p w14:paraId="6F031CAE" w14:textId="123B2569" w:rsidR="00332753" w:rsidRPr="00145344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145344">
        <w:rPr>
          <w:lang w:val="en-US"/>
        </w:rPr>
        <w:t xml:space="preserve">e-Meeting, </w:t>
      </w:r>
      <w:r w:rsidR="002F4715">
        <w:rPr>
          <w:bCs/>
          <w:lang w:val="en-US"/>
        </w:rPr>
        <w:t>October</w:t>
      </w:r>
      <w:r w:rsidR="00AC1AB8" w:rsidRPr="009649C3">
        <w:rPr>
          <w:bCs/>
          <w:lang w:val="en-US"/>
        </w:rPr>
        <w:t xml:space="preserve"> </w:t>
      </w:r>
      <w:r w:rsidR="008F53F4">
        <w:rPr>
          <w:bCs/>
          <w:lang w:val="en-US"/>
        </w:rPr>
        <w:t>26</w:t>
      </w:r>
      <w:r w:rsidR="00AC1AB8" w:rsidRPr="009649C3">
        <w:rPr>
          <w:bCs/>
          <w:vertAlign w:val="superscript"/>
          <w:lang w:val="en-US"/>
        </w:rPr>
        <w:t>th</w:t>
      </w:r>
      <w:r w:rsidR="00AC1AB8" w:rsidRPr="009649C3">
        <w:rPr>
          <w:bCs/>
          <w:lang w:val="en-US"/>
        </w:rPr>
        <w:t xml:space="preserve"> –</w:t>
      </w:r>
      <w:r w:rsidR="008F53F4">
        <w:rPr>
          <w:bCs/>
          <w:lang w:val="en-US"/>
        </w:rPr>
        <w:t xml:space="preserve"> November</w:t>
      </w:r>
      <w:r w:rsidR="00AC1AB8" w:rsidRPr="009649C3">
        <w:rPr>
          <w:bCs/>
          <w:lang w:val="en-US"/>
        </w:rPr>
        <w:t xml:space="preserve"> </w:t>
      </w:r>
      <w:r w:rsidR="008F53F4">
        <w:rPr>
          <w:bCs/>
          <w:lang w:val="en-US"/>
        </w:rPr>
        <w:t>13</w:t>
      </w:r>
      <w:r w:rsidR="00AC1AB8" w:rsidRPr="009649C3">
        <w:rPr>
          <w:bCs/>
          <w:vertAlign w:val="superscript"/>
          <w:lang w:val="en-US"/>
        </w:rPr>
        <w:t>th</w:t>
      </w:r>
      <w:r w:rsidR="00332753" w:rsidRPr="00145344">
        <w:rPr>
          <w:lang w:val="en-US"/>
        </w:rPr>
        <w:t>, 2020</w:t>
      </w:r>
      <w:r w:rsidR="00332753" w:rsidRPr="00145344">
        <w:rPr>
          <w:rFonts w:ascii="Arial" w:hAnsi="Arial" w:cs="Arial"/>
          <w:lang w:val="en-US"/>
        </w:rPr>
        <w:tab/>
      </w:r>
    </w:p>
    <w:p w14:paraId="6570385E" w14:textId="77777777" w:rsidR="00332753" w:rsidRPr="00145344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2EBD7AB1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Agenda Item:</w:t>
      </w:r>
      <w:r w:rsidRPr="00145344">
        <w:rPr>
          <w:rFonts w:ascii="Arial" w:hAnsi="Arial" w:cs="Arial"/>
          <w:sz w:val="22"/>
          <w:lang w:val="en-US"/>
        </w:rPr>
        <w:tab/>
      </w:r>
      <w:r w:rsidR="00E63466" w:rsidRPr="00145344">
        <w:rPr>
          <w:rFonts w:ascii="Arial" w:hAnsi="Arial" w:cs="Arial"/>
          <w:sz w:val="22"/>
          <w:lang w:val="en-US"/>
        </w:rPr>
        <w:t>8.</w:t>
      </w:r>
      <w:r w:rsidR="00D22007">
        <w:rPr>
          <w:rFonts w:ascii="Arial" w:hAnsi="Arial" w:cs="Arial"/>
          <w:sz w:val="22"/>
          <w:lang w:val="en-US"/>
        </w:rPr>
        <w:t>6.4</w:t>
      </w:r>
    </w:p>
    <w:p w14:paraId="3E059740" w14:textId="7777777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Source:</w:t>
      </w:r>
      <w:r w:rsidRPr="00145344">
        <w:rPr>
          <w:rFonts w:ascii="Arial" w:hAnsi="Arial" w:cs="Arial"/>
          <w:sz w:val="22"/>
          <w:lang w:val="en-US"/>
        </w:rPr>
        <w:tab/>
        <w:t>Panasonic</w:t>
      </w:r>
    </w:p>
    <w:p w14:paraId="77883F7F" w14:textId="5630A612" w:rsidR="00332753" w:rsidRPr="002E3203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Title:</w:t>
      </w:r>
      <w:r w:rsidRPr="00145344">
        <w:rPr>
          <w:rFonts w:ascii="Arial" w:hAnsi="Arial" w:cs="Arial"/>
          <w:sz w:val="22"/>
          <w:lang w:val="en-US"/>
        </w:rPr>
        <w:tab/>
      </w:r>
      <w:r w:rsidR="002E3203">
        <w:rPr>
          <w:rFonts w:ascii="Arial" w:hAnsi="Arial" w:cs="Arial"/>
          <w:sz w:val="22"/>
          <w:lang w:val="en-US"/>
        </w:rPr>
        <w:t xml:space="preserve">Discussion on </w:t>
      </w:r>
      <w:r w:rsidR="002E3203" w:rsidRPr="002E3203">
        <w:rPr>
          <w:rFonts w:ascii="Arial" w:hAnsi="Arial" w:cs="Arial"/>
          <w:sz w:val="22"/>
          <w:lang w:val="en-US"/>
        </w:rPr>
        <w:t>Framework and Principles for Reduced Capability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  <w:r w:rsidR="009C6CE0">
        <w:rPr>
          <w:rFonts w:ascii="Arial" w:hAnsi="Arial" w:cs="Arial"/>
          <w:sz w:val="22"/>
        </w:rPr>
        <w:t>/</w:t>
      </w:r>
      <w:r w:rsidRPr="007A3FE1">
        <w:rPr>
          <w:rFonts w:ascii="Arial" w:hAnsi="Arial" w:cs="Arial"/>
          <w:sz w:val="22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2BE7A69" w14:textId="61C58238" w:rsidR="001D2C0F" w:rsidRDefault="002C7708" w:rsidP="006F5B08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In the previous meeting, the following agreement</w:t>
      </w:r>
      <w:r w:rsidR="00346163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</w:t>
      </w:r>
      <w:r w:rsidR="00346163">
        <w:rPr>
          <w:rFonts w:ascii="Times New Roman" w:eastAsia="SimSun" w:hAnsi="Times New Roman" w:cs="Times New Roman"/>
          <w:sz w:val="20"/>
          <w:szCs w:val="20"/>
          <w:lang w:val="en-US"/>
        </w:rPr>
        <w:t>ere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achieved</w:t>
      </w:r>
      <w:r w:rsidR="008E12E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[1]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:</w:t>
      </w:r>
    </w:p>
    <w:p w14:paraId="48C3DEF4" w14:textId="77777777" w:rsidR="00DD2AB5" w:rsidRPr="00DD2AB5" w:rsidRDefault="00DD2AB5" w:rsidP="00DD2AB5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highlight w:val="green"/>
          <w:lang w:val="en-US" w:eastAsia="x-none"/>
        </w:rPr>
      </w:pPr>
      <w:r w:rsidRPr="00DD2AB5">
        <w:rPr>
          <w:rFonts w:ascii="Times New Roman" w:eastAsia="SimSun" w:hAnsi="Times New Roman" w:cs="Times New Roman"/>
          <w:sz w:val="20"/>
          <w:szCs w:val="20"/>
          <w:highlight w:val="green"/>
          <w:lang w:val="en-US" w:eastAsia="x-none"/>
        </w:rPr>
        <w:t>Agreements:</w:t>
      </w:r>
    </w:p>
    <w:p w14:paraId="1D4D12C9" w14:textId="77777777" w:rsidR="00DD2AB5" w:rsidRPr="00DD2AB5" w:rsidRDefault="00DD2AB5" w:rsidP="00DD2AB5">
      <w:pPr>
        <w:numPr>
          <w:ilvl w:val="0"/>
          <w:numId w:val="27"/>
        </w:num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DD2AB5">
        <w:rPr>
          <w:rFonts w:ascii="Times New Roman" w:eastAsia="SimSun" w:hAnsi="Times New Roman" w:cs="Times New Roman"/>
          <w:sz w:val="20"/>
          <w:szCs w:val="20"/>
          <w:lang w:val="en-US"/>
        </w:rPr>
        <w:t>Studying how to constrain RedCap devices to be used only for the intended use cases is deprioritized in RAN1 </w:t>
      </w:r>
    </w:p>
    <w:p w14:paraId="5B60319F" w14:textId="52E5AAD7" w:rsidR="002C7708" w:rsidRPr="00346163" w:rsidRDefault="002C7708" w:rsidP="006F5B08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329FA502" w14:textId="77777777" w:rsidR="00346163" w:rsidRPr="00346163" w:rsidRDefault="00346163" w:rsidP="00346163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val="en-US" w:eastAsia="x-none"/>
        </w:rPr>
      </w:pPr>
      <w:r w:rsidRPr="00346163">
        <w:rPr>
          <w:rFonts w:ascii="Times New Roman" w:eastAsia="SimSun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346163">
        <w:rPr>
          <w:rFonts w:ascii="Times New Roman" w:eastAsia="SimSun" w:hAnsi="Times New Roman" w:cs="Times New Roman"/>
          <w:sz w:val="20"/>
          <w:szCs w:val="20"/>
          <w:lang w:val="en-US" w:eastAsia="x-none"/>
        </w:rPr>
        <w:t>:</w:t>
      </w:r>
    </w:p>
    <w:p w14:paraId="3189F985" w14:textId="77777777" w:rsidR="00346163" w:rsidRPr="00346163" w:rsidRDefault="00346163" w:rsidP="00332ED4">
      <w:pPr>
        <w:spacing w:after="0" w:line="240" w:lineRule="auto"/>
        <w:ind w:leftChars="200" w:left="440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46163">
        <w:rPr>
          <w:rFonts w:ascii="Times New Roman" w:eastAsia="SimSun" w:hAnsi="Times New Roman" w:cs="Times New Roman"/>
          <w:sz w:val="20"/>
          <w:szCs w:val="20"/>
          <w:lang w:val="en-US"/>
        </w:rPr>
        <w:t>Discussion on whether to study CA case is deprioritized for reduced capability UEs in Rel. 17 SI and it will not start until maximum UE channel bandwidth is clear.</w:t>
      </w:r>
    </w:p>
    <w:p w14:paraId="4FD7D9DD" w14:textId="6107B19A" w:rsidR="00346163" w:rsidRDefault="00346163" w:rsidP="006F5B08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7769BF2D" w14:textId="18C27944" w:rsidR="007C3D7E" w:rsidRDefault="003F5C30" w:rsidP="006F5B08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However, it was not concluded on how to define UE type</w:t>
      </w:r>
      <w:r w:rsidR="0091701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(s) for RedCap and </w:t>
      </w:r>
      <w:r w:rsidR="00BF18B0">
        <w:rPr>
          <w:rFonts w:ascii="Times New Roman" w:eastAsia="SimSun" w:hAnsi="Times New Roman" w:cs="Times New Roman"/>
          <w:sz w:val="20"/>
          <w:szCs w:val="20"/>
          <w:lang w:val="en-US"/>
        </w:rPr>
        <w:t>the number of</w:t>
      </w:r>
      <w:r w:rsidR="003B137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UE types</w:t>
      </w:r>
      <w:r w:rsidR="002951F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155CB5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 w:rsidR="002951FB">
        <w:rPr>
          <w:rFonts w:ascii="Times New Roman" w:eastAsia="SimSun" w:hAnsi="Times New Roman" w:cs="Times New Roman"/>
          <w:sz w:val="20"/>
          <w:szCs w:val="20"/>
          <w:lang w:val="en-US"/>
        </w:rPr>
        <w:t>his contribution</w:t>
      </w:r>
      <w:r w:rsidR="0094789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provides our view on</w:t>
      </w:r>
      <w:r w:rsidR="002951F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these aspects</w:t>
      </w:r>
      <w:r w:rsidR="0094789E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327BB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p w14:paraId="0E029874" w14:textId="77777777" w:rsidR="005F7D71" w:rsidRPr="006F5B08" w:rsidRDefault="005F7D71" w:rsidP="006F5B08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C577418" w14:textId="7DAE9AE6" w:rsidR="00D800FD" w:rsidRPr="00D800FD" w:rsidRDefault="005A65E2">
      <w:pPr>
        <w:pStyle w:val="Heading2"/>
      </w:pPr>
      <w:r>
        <w:t>Regarding</w:t>
      </w:r>
      <w:r w:rsidR="00BD13EC">
        <w:t xml:space="preserve"> UE type</w:t>
      </w:r>
      <w:r w:rsidR="00C976C6">
        <w:t>(s)</w:t>
      </w:r>
      <w:r w:rsidR="00BD13EC">
        <w:t xml:space="preserve"> for RedCap</w:t>
      </w:r>
    </w:p>
    <w:p w14:paraId="6A23819F" w14:textId="77777777" w:rsidR="0030528F" w:rsidRPr="00332ED4" w:rsidRDefault="0030528F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26D383E4" w14:textId="64C6BB82" w:rsidR="009F3D4B" w:rsidRDefault="00402AA4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It has been agreed in </w:t>
      </w:r>
      <w:r w:rsidR="009F3D4B">
        <w:rPr>
          <w:rFonts w:ascii="Times New Roman" w:hAnsi="Times New Roman" w:cs="Times New Roman"/>
          <w:sz w:val="20"/>
          <w:szCs w:val="20"/>
          <w:lang w:val="en-US"/>
        </w:rPr>
        <w:t xml:space="preserve">RAN2 </w:t>
      </w:r>
      <w:r w:rsidR="00AF27B6">
        <w:rPr>
          <w:rFonts w:ascii="Times New Roman" w:hAnsi="Times New Roman" w:cs="Times New Roman"/>
          <w:sz w:val="20"/>
          <w:szCs w:val="20"/>
          <w:lang w:val="en-US"/>
        </w:rPr>
        <w:t xml:space="preserve">[2] </w:t>
      </w:r>
      <w:r w:rsidR="009F3D4B">
        <w:rPr>
          <w:rFonts w:ascii="Times New Roman" w:hAnsi="Times New Roman" w:cs="Times New Roman"/>
          <w:sz w:val="20"/>
          <w:szCs w:val="20"/>
          <w:lang w:val="en-US"/>
        </w:rPr>
        <w:t>that: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9F3D4B" w:rsidRPr="00332ED4" w14:paraId="115E9F5B" w14:textId="77777777" w:rsidTr="002E55D9">
        <w:tc>
          <w:tcPr>
            <w:tcW w:w="1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12C0" w14:textId="77777777" w:rsidR="009F3D4B" w:rsidRPr="009F3D4B" w:rsidRDefault="009F3D4B" w:rsidP="002E55D9">
            <w:pPr>
              <w:ind w:left="363" w:hanging="363"/>
              <w:rPr>
                <w:rFonts w:ascii="Times New Roman" w:eastAsia="SimSun" w:hAnsi="Times New Roman"/>
                <w:szCs w:val="20"/>
                <w:lang w:val="en-US"/>
              </w:rPr>
            </w:pPr>
            <w:r w:rsidRPr="009F3D4B">
              <w:rPr>
                <w:rFonts w:ascii="Times New Roman" w:eastAsia="SimSun" w:hAnsi="Times New Roman"/>
                <w:szCs w:val="20"/>
                <w:bdr w:val="none" w:sz="0" w:space="0" w:color="auto" w:frame="1"/>
                <w:lang w:val="en-US"/>
              </w:rPr>
              <w:t>Agreements:</w:t>
            </w:r>
          </w:p>
          <w:p w14:paraId="4DB129BD" w14:textId="77777777" w:rsidR="009F3D4B" w:rsidRPr="009F3D4B" w:rsidRDefault="009F3D4B" w:rsidP="002E55D9">
            <w:pPr>
              <w:ind w:left="360" w:hanging="360"/>
              <w:rPr>
                <w:rFonts w:ascii="Times New Roman" w:eastAsia="SimSun" w:hAnsi="Times New Roman"/>
                <w:szCs w:val="20"/>
                <w:lang w:val="en-US"/>
              </w:rPr>
            </w:pPr>
            <w:r w:rsidRPr="009F3D4B">
              <w:rPr>
                <w:rFonts w:ascii="Times New Roman" w:eastAsia="SimSun" w:hAnsi="Times New Roman"/>
                <w:szCs w:val="20"/>
                <w:bdr w:val="none" w:sz="0" w:space="0" w:color="auto" w:frame="1"/>
                <w:lang w:val="sv-SE"/>
              </w:rPr>
              <w:t>1.      </w:t>
            </w:r>
            <w:r w:rsidRPr="009F3D4B">
              <w:rPr>
                <w:rFonts w:ascii="Times New Roman" w:eastAsia="SimSun" w:hAnsi="Times New Roman"/>
                <w:szCs w:val="20"/>
                <w:bdr w:val="none" w:sz="0" w:space="0" w:color="auto" w:frame="1"/>
                <w:lang w:val="en-US"/>
              </w:rPr>
              <w:t>At least for device type identification and access restriction (including initial access), the network needs to know whether the UE is redCap UE or not. </w:t>
            </w:r>
            <w:r w:rsidRPr="009F3D4B">
              <w:rPr>
                <w:rFonts w:ascii="Times New Roman" w:eastAsia="SimSun" w:hAnsi="Times New Roman"/>
                <w:szCs w:val="20"/>
                <w:bdr w:val="none" w:sz="0" w:space="0" w:color="auto" w:frame="1"/>
                <w:lang w:val="sv-SE"/>
              </w:rPr>
              <w:t>FFS on whether based on explicit or implicit signalling.</w:t>
            </w:r>
          </w:p>
          <w:p w14:paraId="209B1745" w14:textId="77777777" w:rsidR="009F3D4B" w:rsidRPr="009F3D4B" w:rsidRDefault="009F3D4B" w:rsidP="002E55D9">
            <w:pPr>
              <w:ind w:left="360" w:hanging="360"/>
              <w:rPr>
                <w:rFonts w:ascii="Times New Roman" w:eastAsia="SimSun" w:hAnsi="Times New Roman"/>
                <w:szCs w:val="20"/>
                <w:lang w:val="en-US"/>
              </w:rPr>
            </w:pPr>
            <w:r w:rsidRPr="009F3D4B">
              <w:rPr>
                <w:rFonts w:ascii="Times New Roman" w:eastAsia="SimSun" w:hAnsi="Times New Roman"/>
                <w:szCs w:val="20"/>
                <w:bdr w:val="none" w:sz="0" w:space="0" w:color="auto" w:frame="1"/>
                <w:lang w:val="en-US"/>
              </w:rPr>
              <w:t>2.      The existing UE capabilities framework is used as baseline to indicate the capabilities of a RedCap UE (this does not imply anything on the reporting of the device type, if the need for a device type will be agreed)</w:t>
            </w:r>
          </w:p>
          <w:p w14:paraId="78D88336" w14:textId="77777777" w:rsidR="009F3D4B" w:rsidRPr="009F3D4B" w:rsidRDefault="009F3D4B" w:rsidP="002E55D9">
            <w:pPr>
              <w:ind w:left="360" w:hanging="360"/>
              <w:rPr>
                <w:rFonts w:ascii="Times New Roman" w:eastAsia="SimSun" w:hAnsi="Times New Roman"/>
                <w:szCs w:val="20"/>
                <w:lang w:val="en-US"/>
              </w:rPr>
            </w:pPr>
            <w:r w:rsidRPr="009F3D4B">
              <w:rPr>
                <w:rFonts w:ascii="Times New Roman" w:eastAsia="SimSun" w:hAnsi="Times New Roman"/>
                <w:szCs w:val="20"/>
                <w:bdr w:val="none" w:sz="0" w:space="0" w:color="auto" w:frame="1"/>
                <w:lang w:val="en-US"/>
              </w:rPr>
              <w:t>3.      The number of device types should be minimised, to reduce market fragmentation, and introduced only where essential to control UE accesses and differentiate them from legacy R15/R16 and non-</w:t>
            </w:r>
            <w:r w:rsidRPr="009F3D4B">
              <w:rPr>
                <w:rFonts w:ascii="Times New Roman" w:eastAsia="SimSun" w:hAnsi="Times New Roman"/>
                <w:szCs w:val="20"/>
                <w:bdr w:val="none" w:sz="0" w:space="0" w:color="auto" w:frame="1"/>
                <w:lang w:val="en-US"/>
              </w:rPr>
              <w:lastRenderedPageBreak/>
              <w:t>Redcap R17 UEs, (e.g. number of Tx/Rx antennas, maximum supportable BW, etc.). The exact composition of the set of L1 capabilities of the device type can be discussed by RAN1</w:t>
            </w:r>
          </w:p>
          <w:p w14:paraId="0954B2DE" w14:textId="77777777" w:rsidR="009F3D4B" w:rsidRPr="00704B63" w:rsidRDefault="009F3D4B" w:rsidP="009F3D4B">
            <w:pPr>
              <w:ind w:left="360" w:hanging="360"/>
              <w:rPr>
                <w:rFonts w:ascii="Times New Roman" w:eastAsia="SimSun" w:hAnsi="Times New Roman"/>
                <w:szCs w:val="20"/>
                <w:lang w:val="en-US"/>
              </w:rPr>
            </w:pPr>
            <w:r w:rsidRPr="009F3D4B">
              <w:rPr>
                <w:rFonts w:ascii="Times New Roman" w:eastAsia="SimSun" w:hAnsi="Times New Roman"/>
                <w:color w:val="000000"/>
                <w:szCs w:val="20"/>
                <w:bdr w:val="none" w:sz="0" w:space="0" w:color="auto" w:frame="1"/>
                <w:lang w:val="en-US"/>
              </w:rPr>
              <w:t>4.      Discuss in normative phase on whether to signal (and in case how) a Device type and its associated capabilities (the reduced set of capabilities) is captured in specifications, and whether device type is indicated as part of UE capability;</w:t>
            </w:r>
          </w:p>
        </w:tc>
      </w:tr>
    </w:tbl>
    <w:p w14:paraId="5F9AA09A" w14:textId="77777777" w:rsidR="00EA57EA" w:rsidRDefault="00EA57EA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626D15C8" w14:textId="5F923B49" w:rsidR="00402AA4" w:rsidRDefault="00311614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our understanding,</w:t>
      </w:r>
      <w:r w:rsidR="00FA6C4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176A5">
        <w:rPr>
          <w:rFonts w:ascii="Times New Roman" w:hAnsi="Times New Roman" w:cs="Times New Roman"/>
          <w:sz w:val="20"/>
          <w:szCs w:val="20"/>
          <w:lang w:val="en-US"/>
        </w:rPr>
        <w:t xml:space="preserve">the UE type expressed </w:t>
      </w:r>
      <w:r w:rsidR="00FA6C42">
        <w:rPr>
          <w:rFonts w:ascii="Times New Roman" w:hAnsi="Times New Roman" w:cs="Times New Roman"/>
          <w:sz w:val="20"/>
          <w:szCs w:val="20"/>
          <w:lang w:val="en-US"/>
        </w:rPr>
        <w:t xml:space="preserve">by </w:t>
      </w:r>
      <w:r w:rsidR="004E0037">
        <w:rPr>
          <w:rFonts w:ascii="Times New Roman" w:hAnsi="Times New Roman" w:cs="Times New Roman"/>
          <w:sz w:val="20"/>
          <w:szCs w:val="20"/>
          <w:lang w:val="en-US"/>
        </w:rPr>
        <w:t>extending</w:t>
      </w:r>
      <w:r w:rsidR="00FA6C42">
        <w:rPr>
          <w:rFonts w:ascii="Times New Roman" w:hAnsi="Times New Roman" w:cs="Times New Roman"/>
          <w:sz w:val="20"/>
          <w:szCs w:val="20"/>
          <w:lang w:val="en-US"/>
        </w:rPr>
        <w:t xml:space="preserve"> the existing</w:t>
      </w:r>
      <w:r w:rsidR="004E003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B693B">
        <w:rPr>
          <w:rFonts w:ascii="Times New Roman" w:hAnsi="Times New Roman" w:cs="Times New Roman"/>
          <w:sz w:val="20"/>
          <w:szCs w:val="20"/>
          <w:lang w:val="en-US"/>
        </w:rPr>
        <w:t>UE feature/capability signaling framework</w:t>
      </w:r>
      <w:r w:rsidR="00C633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15A7">
        <w:rPr>
          <w:rFonts w:ascii="Times New Roman" w:hAnsi="Times New Roman" w:cs="Times New Roman"/>
          <w:sz w:val="20"/>
          <w:szCs w:val="20"/>
          <w:lang w:val="en-US"/>
        </w:rPr>
        <w:t>could be some combinations/groups of UE feature indications</w:t>
      </w:r>
      <w:r w:rsidR="00D85E38">
        <w:rPr>
          <w:rFonts w:ascii="Times New Roman" w:hAnsi="Times New Roman" w:cs="Times New Roman"/>
          <w:sz w:val="20"/>
          <w:szCs w:val="20"/>
          <w:lang w:val="en-US"/>
        </w:rPr>
        <w:t>, which is similar with NR-U</w:t>
      </w:r>
      <w:r w:rsidR="0058218C">
        <w:rPr>
          <w:rFonts w:ascii="Times New Roman" w:hAnsi="Times New Roman" w:cs="Times New Roman"/>
          <w:sz w:val="20"/>
          <w:szCs w:val="20"/>
          <w:lang w:val="en-US"/>
        </w:rPr>
        <w:t xml:space="preserve"> UE feature discussion. The signaling </w:t>
      </w:r>
      <w:r w:rsidR="00A64FE1">
        <w:rPr>
          <w:rFonts w:ascii="Times New Roman" w:hAnsi="Times New Roman" w:cs="Times New Roman"/>
          <w:sz w:val="20"/>
          <w:szCs w:val="20"/>
          <w:lang w:val="en-US"/>
        </w:rPr>
        <w:t>itself</w:t>
      </w:r>
      <w:r w:rsidR="0097048F">
        <w:rPr>
          <w:rFonts w:ascii="Times New Roman" w:hAnsi="Times New Roman" w:cs="Times New Roman"/>
          <w:sz w:val="20"/>
          <w:szCs w:val="20"/>
          <w:lang w:val="en-US"/>
        </w:rPr>
        <w:t xml:space="preserve"> could be functionality-based but the scenario-specific requirement is</w:t>
      </w:r>
      <w:r w:rsidR="002D23B5">
        <w:rPr>
          <w:rFonts w:ascii="Times New Roman" w:hAnsi="Times New Roman" w:cs="Times New Roman"/>
          <w:sz w:val="20"/>
          <w:szCs w:val="20"/>
          <w:lang w:val="en-US"/>
        </w:rPr>
        <w:t xml:space="preserve"> expressed by </w:t>
      </w:r>
      <w:r w:rsidR="00C80A0D">
        <w:rPr>
          <w:rFonts w:ascii="Times New Roman" w:hAnsi="Times New Roman" w:cs="Times New Roman"/>
          <w:sz w:val="20"/>
          <w:szCs w:val="20"/>
          <w:lang w:val="en-US"/>
        </w:rPr>
        <w:t xml:space="preserve">a </w:t>
      </w:r>
      <w:r w:rsidR="002D23B5">
        <w:rPr>
          <w:rFonts w:ascii="Times New Roman" w:hAnsi="Times New Roman" w:cs="Times New Roman"/>
          <w:sz w:val="20"/>
          <w:szCs w:val="20"/>
          <w:lang w:val="en-US"/>
        </w:rPr>
        <w:t>separate table or by the association in the UE feature list.</w:t>
      </w:r>
      <w:r w:rsidR="00553E74">
        <w:rPr>
          <w:rFonts w:ascii="Times New Roman" w:hAnsi="Times New Roman" w:cs="Times New Roman"/>
          <w:sz w:val="20"/>
          <w:szCs w:val="20"/>
          <w:lang w:val="en-US"/>
        </w:rPr>
        <w:t xml:space="preserve"> This allows </w:t>
      </w:r>
      <w:r w:rsidR="00347198">
        <w:rPr>
          <w:rFonts w:ascii="Times New Roman" w:hAnsi="Times New Roman" w:cs="Times New Roman"/>
          <w:sz w:val="20"/>
          <w:szCs w:val="20"/>
          <w:lang w:val="en-US"/>
        </w:rPr>
        <w:t xml:space="preserve">more focused discussion </w:t>
      </w:r>
      <w:r w:rsidR="00E41519">
        <w:rPr>
          <w:rFonts w:ascii="Times New Roman" w:hAnsi="Times New Roman" w:cs="Times New Roman"/>
          <w:sz w:val="20"/>
          <w:szCs w:val="20"/>
          <w:lang w:val="en-US"/>
        </w:rPr>
        <w:t xml:space="preserve">on the signaling in working group on </w:t>
      </w:r>
      <w:r w:rsidR="005E6C91">
        <w:rPr>
          <w:rFonts w:ascii="Times New Roman" w:hAnsi="Times New Roman" w:cs="Times New Roman"/>
          <w:sz w:val="20"/>
          <w:szCs w:val="20"/>
          <w:lang w:val="en-US"/>
        </w:rPr>
        <w:t xml:space="preserve">UE complexity reduction and how the requirement of each use case can be </w:t>
      </w:r>
      <w:r w:rsidR="00B44BC9">
        <w:rPr>
          <w:rFonts w:ascii="Times New Roman" w:hAnsi="Times New Roman" w:cs="Times New Roman"/>
          <w:sz w:val="20"/>
          <w:szCs w:val="20"/>
          <w:lang w:val="en-US"/>
        </w:rPr>
        <w:t>described in the specification, respectively.</w:t>
      </w:r>
      <w:r w:rsidR="003B23A3">
        <w:rPr>
          <w:rFonts w:ascii="Times New Roman" w:hAnsi="Times New Roman" w:cs="Times New Roman"/>
          <w:sz w:val="20"/>
          <w:szCs w:val="20"/>
          <w:lang w:val="en-US"/>
        </w:rPr>
        <w:t xml:space="preserve"> Therefore, a similar </w:t>
      </w:r>
      <w:r w:rsidR="00ED6CE1">
        <w:rPr>
          <w:rFonts w:ascii="Times New Roman" w:hAnsi="Times New Roman" w:cs="Times New Roman"/>
          <w:sz w:val="20"/>
          <w:szCs w:val="20"/>
          <w:lang w:val="en-US"/>
        </w:rPr>
        <w:t xml:space="preserve">association of the UE feature and the scenario could also be defined for </w:t>
      </w:r>
      <w:r w:rsidR="008C65F4">
        <w:rPr>
          <w:rFonts w:ascii="Times New Roman" w:hAnsi="Times New Roman" w:cs="Times New Roman"/>
          <w:sz w:val="20"/>
          <w:szCs w:val="20"/>
          <w:lang w:val="en-US"/>
        </w:rPr>
        <w:t>reduced Capability UEs.</w:t>
      </w:r>
      <w:r w:rsidR="00DF0673">
        <w:rPr>
          <w:rFonts w:ascii="Times New Roman" w:hAnsi="Times New Roman" w:cs="Times New Roman"/>
          <w:sz w:val="20"/>
          <w:szCs w:val="20"/>
          <w:lang w:val="en-US"/>
        </w:rPr>
        <w:t xml:space="preserve"> An example association table in below is presented, which is </w:t>
      </w:r>
      <w:r w:rsidR="00E765E6">
        <w:rPr>
          <w:rFonts w:ascii="Times New Roman" w:hAnsi="Times New Roman" w:cs="Times New Roman"/>
          <w:sz w:val="20"/>
          <w:szCs w:val="20"/>
          <w:lang w:val="en-US"/>
        </w:rPr>
        <w:t xml:space="preserve">updated </w:t>
      </w:r>
      <w:r w:rsidR="00402DE1">
        <w:rPr>
          <w:rFonts w:ascii="Times New Roman" w:hAnsi="Times New Roman" w:cs="Times New Roman"/>
          <w:sz w:val="20"/>
          <w:szCs w:val="20"/>
          <w:lang w:val="en-US"/>
        </w:rPr>
        <w:t>from</w:t>
      </w:r>
      <w:r w:rsidR="00DF067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02DE1">
        <w:rPr>
          <w:rFonts w:ascii="Times New Roman" w:hAnsi="Times New Roman" w:cs="Times New Roman"/>
          <w:sz w:val="20"/>
          <w:szCs w:val="20"/>
          <w:lang w:val="en-US"/>
        </w:rPr>
        <w:t>our contri</w:t>
      </w:r>
      <w:r w:rsidR="006338B4">
        <w:rPr>
          <w:rFonts w:ascii="Times New Roman" w:hAnsi="Times New Roman" w:cs="Times New Roman"/>
          <w:sz w:val="20"/>
          <w:szCs w:val="20"/>
          <w:lang w:val="en-US"/>
        </w:rPr>
        <w:t>bu</w:t>
      </w:r>
      <w:r w:rsidR="00402DE1">
        <w:rPr>
          <w:rFonts w:ascii="Times New Roman" w:hAnsi="Times New Roman" w:cs="Times New Roman"/>
          <w:sz w:val="20"/>
          <w:szCs w:val="20"/>
          <w:lang w:val="en-US"/>
        </w:rPr>
        <w:t xml:space="preserve">tion </w:t>
      </w:r>
      <w:r w:rsidR="00DF0673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6338B4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DF0673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402DE1">
        <w:rPr>
          <w:rFonts w:ascii="Times New Roman" w:hAnsi="Times New Roman" w:cs="Times New Roman"/>
          <w:sz w:val="20"/>
          <w:szCs w:val="20"/>
          <w:lang w:val="en-US"/>
        </w:rPr>
        <w:t xml:space="preserve"> in previous meeting.</w:t>
      </w:r>
    </w:p>
    <w:p w14:paraId="021AFE55" w14:textId="77777777" w:rsidR="00402DE1" w:rsidRPr="006F758E" w:rsidRDefault="00402DE1" w:rsidP="00402DE1">
      <w:pPr>
        <w:jc w:val="center"/>
        <w:rPr>
          <w:rFonts w:ascii="Times New Roman" w:eastAsia="MS Mincho" w:hAnsi="Times New Roman" w:cs="Times New Roman"/>
          <w:b/>
          <w:sz w:val="21"/>
          <w:szCs w:val="20"/>
          <w:lang w:val="en-US"/>
        </w:rPr>
      </w:pPr>
      <w:r w:rsidRPr="006F758E">
        <w:rPr>
          <w:rFonts w:ascii="Times New Roman" w:eastAsia="MS Mincho" w:hAnsi="Times New Roman" w:cs="Times New Roman"/>
          <w:b/>
          <w:sz w:val="21"/>
          <w:szCs w:val="20"/>
          <w:lang w:val="en-US"/>
        </w:rPr>
        <w:t>Table 1. UE features for each use case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402DE1" w14:paraId="6733CC69" w14:textId="77777777" w:rsidTr="002E55D9">
        <w:tc>
          <w:tcPr>
            <w:tcW w:w="1375" w:type="dxa"/>
            <w:vMerge w:val="restart"/>
          </w:tcPr>
          <w:p w14:paraId="609BB4EE" w14:textId="77777777" w:rsidR="00402DE1" w:rsidRPr="004A439E" w:rsidRDefault="00402DE1" w:rsidP="002E55D9">
            <w:pPr>
              <w:pStyle w:val="TAL"/>
              <w:spacing w:after="0"/>
              <w:rPr>
                <w:lang w:val="en-US"/>
              </w:rPr>
            </w:pPr>
            <w:r w:rsidRPr="004A439E">
              <w:rPr>
                <w:lang w:val="en-US"/>
              </w:rPr>
              <w:t>Feature list based on UE type</w:t>
            </w:r>
          </w:p>
        </w:tc>
        <w:tc>
          <w:tcPr>
            <w:tcW w:w="2750" w:type="dxa"/>
            <w:gridSpan w:val="2"/>
          </w:tcPr>
          <w:p w14:paraId="5078F530" w14:textId="77777777" w:rsidR="00402DE1" w:rsidRDefault="00402DE1" w:rsidP="002E55D9">
            <w:pPr>
              <w:pStyle w:val="TAL"/>
              <w:spacing w:after="0"/>
            </w:pPr>
            <w:r>
              <w:t>Industrial Sensors</w:t>
            </w:r>
          </w:p>
        </w:tc>
        <w:tc>
          <w:tcPr>
            <w:tcW w:w="2752" w:type="dxa"/>
            <w:gridSpan w:val="2"/>
          </w:tcPr>
          <w:p w14:paraId="4B632467" w14:textId="77777777" w:rsidR="00402DE1" w:rsidRDefault="00402DE1" w:rsidP="002E55D9">
            <w:pPr>
              <w:pStyle w:val="TAL"/>
              <w:spacing w:after="0"/>
            </w:pPr>
            <w:r>
              <w:t>Video Surveillance</w:t>
            </w:r>
          </w:p>
        </w:tc>
        <w:tc>
          <w:tcPr>
            <w:tcW w:w="2752" w:type="dxa"/>
            <w:gridSpan w:val="2"/>
          </w:tcPr>
          <w:p w14:paraId="357867D3" w14:textId="77777777" w:rsidR="00402DE1" w:rsidRDefault="00402DE1" w:rsidP="002E55D9">
            <w:pPr>
              <w:pStyle w:val="TAL"/>
              <w:spacing w:after="0"/>
            </w:pPr>
            <w:r>
              <w:t>Wearables</w:t>
            </w:r>
          </w:p>
        </w:tc>
      </w:tr>
      <w:tr w:rsidR="00402DE1" w14:paraId="26A8ACF0" w14:textId="77777777" w:rsidTr="002E55D9">
        <w:tc>
          <w:tcPr>
            <w:tcW w:w="1375" w:type="dxa"/>
            <w:vMerge/>
          </w:tcPr>
          <w:p w14:paraId="4935D247" w14:textId="77777777" w:rsidR="00402DE1" w:rsidRDefault="00402DE1" w:rsidP="002E55D9">
            <w:pPr>
              <w:pStyle w:val="TAL"/>
              <w:spacing w:after="0"/>
            </w:pPr>
          </w:p>
        </w:tc>
        <w:tc>
          <w:tcPr>
            <w:tcW w:w="1375" w:type="dxa"/>
          </w:tcPr>
          <w:p w14:paraId="30D0CA7B" w14:textId="77777777" w:rsidR="00402DE1" w:rsidRDefault="00402DE1" w:rsidP="002E55D9">
            <w:pPr>
              <w:pStyle w:val="TAL"/>
              <w:spacing w:after="0"/>
            </w:pPr>
            <w:r>
              <w:t>General</w:t>
            </w:r>
          </w:p>
        </w:tc>
        <w:tc>
          <w:tcPr>
            <w:tcW w:w="1375" w:type="dxa"/>
          </w:tcPr>
          <w:p w14:paraId="54F49E9C" w14:textId="77777777" w:rsidR="00402DE1" w:rsidRDefault="00402DE1" w:rsidP="002E55D9">
            <w:pPr>
              <w:pStyle w:val="TAL"/>
              <w:spacing w:after="0"/>
            </w:pPr>
            <w:r>
              <w:t>Safety related sensors</w:t>
            </w:r>
          </w:p>
        </w:tc>
        <w:tc>
          <w:tcPr>
            <w:tcW w:w="1376" w:type="dxa"/>
          </w:tcPr>
          <w:p w14:paraId="47759CEA" w14:textId="77777777" w:rsidR="00402DE1" w:rsidRDefault="00402DE1" w:rsidP="002E55D9">
            <w:pPr>
              <w:pStyle w:val="TAL"/>
              <w:spacing w:after="0"/>
            </w:pPr>
            <w:r w:rsidRPr="004A439E">
              <w:t>Economic video</w:t>
            </w:r>
          </w:p>
        </w:tc>
        <w:tc>
          <w:tcPr>
            <w:tcW w:w="1376" w:type="dxa"/>
          </w:tcPr>
          <w:p w14:paraId="06119979" w14:textId="77777777" w:rsidR="00402DE1" w:rsidRDefault="00402DE1" w:rsidP="002E55D9">
            <w:pPr>
              <w:pStyle w:val="TAL"/>
              <w:spacing w:after="0"/>
            </w:pPr>
            <w:r>
              <w:t>High-end video</w:t>
            </w:r>
          </w:p>
        </w:tc>
        <w:tc>
          <w:tcPr>
            <w:tcW w:w="1376" w:type="dxa"/>
          </w:tcPr>
          <w:p w14:paraId="6C396FFA" w14:textId="77777777" w:rsidR="00402DE1" w:rsidRDefault="00402DE1" w:rsidP="002E55D9">
            <w:pPr>
              <w:pStyle w:val="TAL"/>
              <w:spacing w:after="0"/>
            </w:pPr>
            <w:r>
              <w:t>Low-end</w:t>
            </w:r>
          </w:p>
        </w:tc>
        <w:tc>
          <w:tcPr>
            <w:tcW w:w="1376" w:type="dxa"/>
          </w:tcPr>
          <w:p w14:paraId="7289AC6C" w14:textId="77777777" w:rsidR="00402DE1" w:rsidRDefault="00402DE1" w:rsidP="002E55D9">
            <w:pPr>
              <w:pStyle w:val="TAL"/>
              <w:spacing w:after="0"/>
            </w:pPr>
            <w:r>
              <w:t>High-end</w:t>
            </w:r>
          </w:p>
        </w:tc>
      </w:tr>
      <w:tr w:rsidR="00402DE1" w14:paraId="4403AC93" w14:textId="77777777" w:rsidTr="002E55D9">
        <w:trPr>
          <w:trHeight w:val="448"/>
        </w:trPr>
        <w:tc>
          <w:tcPr>
            <w:tcW w:w="1375" w:type="dxa"/>
          </w:tcPr>
          <w:p w14:paraId="2FFF36D9" w14:textId="77777777" w:rsidR="00402DE1" w:rsidRPr="004A439E" w:rsidRDefault="00402DE1" w:rsidP="002E55D9">
            <w:pPr>
              <w:pStyle w:val="TAL"/>
              <w:spacing w:after="0"/>
              <w:rPr>
                <w:lang w:val="en-US"/>
              </w:rPr>
            </w:pPr>
            <w:r w:rsidRPr="004A439E">
              <w:rPr>
                <w:lang w:val="en-US"/>
              </w:rPr>
              <w:t>Maximum number of (DL) MIMO layers</w:t>
            </w:r>
          </w:p>
        </w:tc>
        <w:tc>
          <w:tcPr>
            <w:tcW w:w="1375" w:type="dxa"/>
          </w:tcPr>
          <w:p w14:paraId="6CE7FD7E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5" w:type="dxa"/>
          </w:tcPr>
          <w:p w14:paraId="1AF4C2BC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6" w:type="dxa"/>
          </w:tcPr>
          <w:p w14:paraId="3ADF78CB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6" w:type="dxa"/>
          </w:tcPr>
          <w:p w14:paraId="2A29DD10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6" w:type="dxa"/>
          </w:tcPr>
          <w:p w14:paraId="23127612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6" w:type="dxa"/>
          </w:tcPr>
          <w:p w14:paraId="1648606A" w14:textId="77777777" w:rsidR="00402DE1" w:rsidRDefault="00402DE1" w:rsidP="002E55D9">
            <w:pPr>
              <w:pStyle w:val="TAL"/>
              <w:spacing w:after="0"/>
            </w:pPr>
            <w:r w:rsidRPr="00DE52C4">
              <w:t>2 for FR1;</w:t>
            </w:r>
          </w:p>
          <w:p w14:paraId="71A78E1C" w14:textId="77777777" w:rsidR="00402DE1" w:rsidRPr="00DE52C4" w:rsidRDefault="00402DE1" w:rsidP="002E55D9">
            <w:pPr>
              <w:pStyle w:val="TAL"/>
              <w:spacing w:after="0"/>
            </w:pPr>
            <w:r>
              <w:t>1 for FR2.</w:t>
            </w:r>
          </w:p>
        </w:tc>
      </w:tr>
      <w:tr w:rsidR="00402DE1" w14:paraId="603BC1CE" w14:textId="77777777" w:rsidTr="002E55D9">
        <w:tc>
          <w:tcPr>
            <w:tcW w:w="1375" w:type="dxa"/>
          </w:tcPr>
          <w:p w14:paraId="5C006C86" w14:textId="77777777" w:rsidR="00402DE1" w:rsidRDefault="00402DE1" w:rsidP="002E55D9">
            <w:pPr>
              <w:pStyle w:val="TAL"/>
              <w:spacing w:after="0"/>
            </w:pPr>
            <w:r>
              <w:t>Tx antenna</w:t>
            </w:r>
          </w:p>
        </w:tc>
        <w:tc>
          <w:tcPr>
            <w:tcW w:w="1375" w:type="dxa"/>
          </w:tcPr>
          <w:p w14:paraId="17504AD1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5" w:type="dxa"/>
          </w:tcPr>
          <w:p w14:paraId="7E52EA3F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6" w:type="dxa"/>
          </w:tcPr>
          <w:p w14:paraId="4DF1672D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6" w:type="dxa"/>
          </w:tcPr>
          <w:p w14:paraId="410FFF97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6" w:type="dxa"/>
          </w:tcPr>
          <w:p w14:paraId="1DCD2052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  <w:tc>
          <w:tcPr>
            <w:tcW w:w="1376" w:type="dxa"/>
          </w:tcPr>
          <w:p w14:paraId="615DA2CF" w14:textId="77777777" w:rsidR="00402DE1" w:rsidRDefault="00402DE1" w:rsidP="002E55D9">
            <w:pPr>
              <w:pStyle w:val="TAL"/>
              <w:spacing w:after="0"/>
            </w:pPr>
            <w:r>
              <w:t>1</w:t>
            </w:r>
          </w:p>
        </w:tc>
      </w:tr>
      <w:tr w:rsidR="00402DE1" w14:paraId="15761FF3" w14:textId="77777777" w:rsidTr="002E55D9">
        <w:tc>
          <w:tcPr>
            <w:tcW w:w="1375" w:type="dxa"/>
          </w:tcPr>
          <w:p w14:paraId="6F86D72C" w14:textId="77777777" w:rsidR="00402DE1" w:rsidRDefault="00402DE1" w:rsidP="002E55D9">
            <w:pPr>
              <w:pStyle w:val="TAL"/>
              <w:spacing w:after="0"/>
            </w:pPr>
            <w:r>
              <w:t>Rx antenna</w:t>
            </w:r>
          </w:p>
        </w:tc>
        <w:tc>
          <w:tcPr>
            <w:tcW w:w="1375" w:type="dxa"/>
          </w:tcPr>
          <w:p w14:paraId="22F99CEF" w14:textId="77777777" w:rsidR="00402DE1" w:rsidRDefault="00402DE1" w:rsidP="002E55D9">
            <w:pPr>
              <w:pStyle w:val="TAL"/>
              <w:spacing w:after="0"/>
            </w:pPr>
            <w:r>
              <w:t>2</w:t>
            </w:r>
          </w:p>
        </w:tc>
        <w:tc>
          <w:tcPr>
            <w:tcW w:w="1375" w:type="dxa"/>
          </w:tcPr>
          <w:p w14:paraId="5D0650AB" w14:textId="77777777" w:rsidR="00402DE1" w:rsidRDefault="00402DE1" w:rsidP="002E55D9">
            <w:pPr>
              <w:pStyle w:val="TAL"/>
              <w:spacing w:after="0"/>
            </w:pPr>
            <w:r>
              <w:t>2</w:t>
            </w:r>
          </w:p>
        </w:tc>
        <w:tc>
          <w:tcPr>
            <w:tcW w:w="1376" w:type="dxa"/>
          </w:tcPr>
          <w:p w14:paraId="565193C6" w14:textId="77777777" w:rsidR="00402DE1" w:rsidRDefault="00402DE1" w:rsidP="002E55D9">
            <w:pPr>
              <w:pStyle w:val="TAL"/>
              <w:spacing w:after="0"/>
            </w:pPr>
            <w:r>
              <w:t>2</w:t>
            </w:r>
          </w:p>
        </w:tc>
        <w:tc>
          <w:tcPr>
            <w:tcW w:w="1376" w:type="dxa"/>
          </w:tcPr>
          <w:p w14:paraId="129F031A" w14:textId="77777777" w:rsidR="00402DE1" w:rsidRDefault="00402DE1" w:rsidP="002E55D9">
            <w:pPr>
              <w:pStyle w:val="TAL"/>
              <w:spacing w:after="0"/>
            </w:pPr>
            <w:r>
              <w:t>2</w:t>
            </w:r>
          </w:p>
        </w:tc>
        <w:tc>
          <w:tcPr>
            <w:tcW w:w="1376" w:type="dxa"/>
          </w:tcPr>
          <w:p w14:paraId="7946ACB2" w14:textId="77777777" w:rsidR="00402DE1" w:rsidRDefault="00402DE1" w:rsidP="002E55D9">
            <w:pPr>
              <w:pStyle w:val="TAL"/>
              <w:spacing w:after="0"/>
            </w:pPr>
            <w:r>
              <w:t>2</w:t>
            </w:r>
          </w:p>
        </w:tc>
        <w:tc>
          <w:tcPr>
            <w:tcW w:w="1376" w:type="dxa"/>
          </w:tcPr>
          <w:p w14:paraId="275C27F8" w14:textId="77777777" w:rsidR="00402DE1" w:rsidRDefault="00402DE1" w:rsidP="002E55D9">
            <w:pPr>
              <w:pStyle w:val="TAL"/>
              <w:spacing w:after="0"/>
            </w:pPr>
            <w:r>
              <w:t>2</w:t>
            </w:r>
          </w:p>
        </w:tc>
      </w:tr>
      <w:tr w:rsidR="00402DE1" w:rsidRPr="00332ED4" w14:paraId="5EC522E3" w14:textId="77777777" w:rsidTr="002E55D9">
        <w:tc>
          <w:tcPr>
            <w:tcW w:w="1375" w:type="dxa"/>
          </w:tcPr>
          <w:p w14:paraId="38E49BEB" w14:textId="77777777" w:rsidR="00402DE1" w:rsidRDefault="00402DE1" w:rsidP="002E55D9">
            <w:pPr>
              <w:pStyle w:val="TAL"/>
              <w:spacing w:after="0"/>
            </w:pPr>
            <w:r>
              <w:t>Bandwidth</w:t>
            </w:r>
          </w:p>
        </w:tc>
        <w:tc>
          <w:tcPr>
            <w:tcW w:w="1375" w:type="dxa"/>
          </w:tcPr>
          <w:p w14:paraId="353E4B88" w14:textId="720FEC42" w:rsidR="00402DE1" w:rsidRDefault="00CF6FB8" w:rsidP="002E55D9">
            <w:pPr>
              <w:pStyle w:val="TAL"/>
              <w:spacing w:after="0"/>
            </w:pPr>
            <w:r>
              <w:t>20MHz</w:t>
            </w:r>
          </w:p>
        </w:tc>
        <w:tc>
          <w:tcPr>
            <w:tcW w:w="1375" w:type="dxa"/>
          </w:tcPr>
          <w:p w14:paraId="31E46CFC" w14:textId="67E7856D" w:rsidR="00402DE1" w:rsidRDefault="00E9269E" w:rsidP="002E55D9">
            <w:pPr>
              <w:pStyle w:val="TAL"/>
              <w:spacing w:after="0"/>
            </w:pPr>
            <w:r>
              <w:t>20MHz</w:t>
            </w:r>
          </w:p>
        </w:tc>
        <w:tc>
          <w:tcPr>
            <w:tcW w:w="1376" w:type="dxa"/>
          </w:tcPr>
          <w:p w14:paraId="2335CB74" w14:textId="37F6A4B4" w:rsidR="00402DE1" w:rsidRDefault="00E9269E" w:rsidP="002E55D9">
            <w:pPr>
              <w:pStyle w:val="TAL"/>
              <w:spacing w:after="0"/>
            </w:pPr>
            <w:r>
              <w:t>20MHz</w:t>
            </w:r>
          </w:p>
        </w:tc>
        <w:tc>
          <w:tcPr>
            <w:tcW w:w="1376" w:type="dxa"/>
          </w:tcPr>
          <w:p w14:paraId="61CAD4B1" w14:textId="0C195BC5" w:rsidR="00402DE1" w:rsidRDefault="00E9269E" w:rsidP="002E55D9">
            <w:pPr>
              <w:pStyle w:val="TAL"/>
              <w:spacing w:after="0"/>
            </w:pPr>
            <w:r>
              <w:t>20MHz</w:t>
            </w:r>
          </w:p>
        </w:tc>
        <w:tc>
          <w:tcPr>
            <w:tcW w:w="1376" w:type="dxa"/>
          </w:tcPr>
          <w:p w14:paraId="3D4E62F1" w14:textId="43E247E4" w:rsidR="00402DE1" w:rsidRDefault="00E9269E" w:rsidP="002E55D9">
            <w:pPr>
              <w:pStyle w:val="TAL"/>
              <w:spacing w:after="0"/>
            </w:pPr>
            <w:r>
              <w:t>20MHz</w:t>
            </w:r>
          </w:p>
        </w:tc>
        <w:tc>
          <w:tcPr>
            <w:tcW w:w="1376" w:type="dxa"/>
          </w:tcPr>
          <w:p w14:paraId="03368CD3" w14:textId="2AA6EF5F" w:rsidR="00402DE1" w:rsidRPr="00332ED4" w:rsidRDefault="00B90775" w:rsidP="002E55D9">
            <w:pPr>
              <w:pStyle w:val="TAL"/>
              <w:spacing w:after="0"/>
              <w:rPr>
                <w:lang w:val="en-US"/>
              </w:rPr>
            </w:pPr>
            <w:r w:rsidRPr="00332ED4">
              <w:rPr>
                <w:lang w:val="en-US"/>
              </w:rPr>
              <w:t xml:space="preserve">20MHz for FR1; </w:t>
            </w:r>
            <w:r w:rsidR="00402DE1" w:rsidRPr="00332ED4">
              <w:rPr>
                <w:lang w:val="en-US"/>
              </w:rPr>
              <w:t>FFS</w:t>
            </w:r>
            <w:r w:rsidR="00C54767" w:rsidRPr="00332ED4">
              <w:rPr>
                <w:lang w:val="en-US"/>
              </w:rPr>
              <w:t xml:space="preserve"> </w:t>
            </w:r>
            <w:r w:rsidRPr="00332ED4">
              <w:rPr>
                <w:lang w:val="en-US"/>
              </w:rPr>
              <w:t>50MHz or 100MHz for FR2</w:t>
            </w:r>
          </w:p>
        </w:tc>
      </w:tr>
      <w:tr w:rsidR="00402DE1" w14:paraId="42E568EC" w14:textId="77777777" w:rsidTr="002E55D9">
        <w:tc>
          <w:tcPr>
            <w:tcW w:w="1375" w:type="dxa"/>
          </w:tcPr>
          <w:p w14:paraId="4BD84D10" w14:textId="77777777" w:rsidR="00402DE1" w:rsidRDefault="00402DE1" w:rsidP="002E55D9">
            <w:pPr>
              <w:pStyle w:val="TAL"/>
              <w:spacing w:after="0"/>
            </w:pPr>
            <w:r>
              <w:t>UE processing time</w:t>
            </w:r>
          </w:p>
        </w:tc>
        <w:tc>
          <w:tcPr>
            <w:tcW w:w="1375" w:type="dxa"/>
          </w:tcPr>
          <w:p w14:paraId="44112D30" w14:textId="77777777" w:rsidR="00402DE1" w:rsidRDefault="00402DE1" w:rsidP="002E55D9">
            <w:pPr>
              <w:pStyle w:val="TAL"/>
              <w:spacing w:after="0"/>
            </w:pPr>
            <w:r>
              <w:t>[More relaxed N1/N2]</w:t>
            </w:r>
          </w:p>
        </w:tc>
        <w:tc>
          <w:tcPr>
            <w:tcW w:w="1375" w:type="dxa"/>
          </w:tcPr>
          <w:p w14:paraId="61FF6420" w14:textId="77777777" w:rsidR="00402DE1" w:rsidRDefault="00402DE1" w:rsidP="002E55D9">
            <w:pPr>
              <w:pStyle w:val="TAL"/>
              <w:spacing w:after="0"/>
            </w:pPr>
            <w:r>
              <w:t>FFS</w:t>
            </w:r>
          </w:p>
        </w:tc>
        <w:tc>
          <w:tcPr>
            <w:tcW w:w="1376" w:type="dxa"/>
          </w:tcPr>
          <w:p w14:paraId="1DB109BA" w14:textId="77777777" w:rsidR="00402DE1" w:rsidRDefault="00402DE1" w:rsidP="002E55D9">
            <w:pPr>
              <w:pStyle w:val="TAL"/>
              <w:spacing w:after="0"/>
            </w:pPr>
            <w:r>
              <w:t>[More relaxed N1/N2]</w:t>
            </w:r>
          </w:p>
        </w:tc>
        <w:tc>
          <w:tcPr>
            <w:tcW w:w="1376" w:type="dxa"/>
          </w:tcPr>
          <w:p w14:paraId="2BCEDFD7" w14:textId="77777777" w:rsidR="00402DE1" w:rsidRDefault="00402DE1" w:rsidP="002E55D9">
            <w:pPr>
              <w:pStyle w:val="TAL"/>
              <w:spacing w:after="0"/>
            </w:pPr>
            <w:r>
              <w:t>FFS</w:t>
            </w:r>
          </w:p>
        </w:tc>
        <w:tc>
          <w:tcPr>
            <w:tcW w:w="1376" w:type="dxa"/>
          </w:tcPr>
          <w:p w14:paraId="3A6E0895" w14:textId="77777777" w:rsidR="00402DE1" w:rsidRDefault="00402DE1" w:rsidP="002E55D9">
            <w:pPr>
              <w:pStyle w:val="TAL"/>
              <w:spacing w:after="0"/>
            </w:pPr>
            <w:r>
              <w:t>[More relaxed N1/N2]</w:t>
            </w:r>
          </w:p>
        </w:tc>
        <w:tc>
          <w:tcPr>
            <w:tcW w:w="1376" w:type="dxa"/>
          </w:tcPr>
          <w:p w14:paraId="2A4C0EED" w14:textId="77777777" w:rsidR="00402DE1" w:rsidRDefault="00402DE1" w:rsidP="002E55D9">
            <w:pPr>
              <w:pStyle w:val="TAL"/>
              <w:spacing w:after="0"/>
            </w:pPr>
            <w:r>
              <w:t>FFS</w:t>
            </w:r>
          </w:p>
        </w:tc>
      </w:tr>
      <w:tr w:rsidR="00402DE1" w14:paraId="0C0FBFF9" w14:textId="77777777" w:rsidTr="002E55D9">
        <w:tc>
          <w:tcPr>
            <w:tcW w:w="1375" w:type="dxa"/>
          </w:tcPr>
          <w:p w14:paraId="75F702DE" w14:textId="77777777" w:rsidR="00402DE1" w:rsidRDefault="00402DE1" w:rsidP="002E55D9">
            <w:pPr>
              <w:pStyle w:val="TAL"/>
              <w:spacing w:after="0"/>
            </w:pPr>
            <w:r w:rsidRPr="004A439E">
              <w:t>HD-FDD</w:t>
            </w:r>
          </w:p>
        </w:tc>
        <w:tc>
          <w:tcPr>
            <w:tcW w:w="1375" w:type="dxa"/>
          </w:tcPr>
          <w:p w14:paraId="2035F663" w14:textId="5AECDFED" w:rsidR="00402DE1" w:rsidRDefault="00283D02" w:rsidP="002E55D9">
            <w:pPr>
              <w:pStyle w:val="TAL"/>
              <w:spacing w:after="0"/>
            </w:pPr>
            <w:r>
              <w:t>Yes</w:t>
            </w:r>
          </w:p>
        </w:tc>
        <w:tc>
          <w:tcPr>
            <w:tcW w:w="1375" w:type="dxa"/>
          </w:tcPr>
          <w:p w14:paraId="5139F1A1" w14:textId="4C5768BB" w:rsidR="00402DE1" w:rsidRDefault="00283D02" w:rsidP="002E55D9">
            <w:pPr>
              <w:pStyle w:val="TAL"/>
              <w:spacing w:after="0"/>
            </w:pPr>
            <w:r>
              <w:t>Yes</w:t>
            </w:r>
          </w:p>
        </w:tc>
        <w:tc>
          <w:tcPr>
            <w:tcW w:w="1376" w:type="dxa"/>
          </w:tcPr>
          <w:p w14:paraId="36F79A23" w14:textId="50599B69" w:rsidR="00402DE1" w:rsidRDefault="0025425D" w:rsidP="002E55D9">
            <w:pPr>
              <w:pStyle w:val="TAL"/>
              <w:spacing w:after="0"/>
            </w:pPr>
            <w:r>
              <w:t>Full duplex FDD</w:t>
            </w:r>
          </w:p>
        </w:tc>
        <w:tc>
          <w:tcPr>
            <w:tcW w:w="1376" w:type="dxa"/>
          </w:tcPr>
          <w:p w14:paraId="53E0F2BA" w14:textId="18ABDDF1" w:rsidR="00402DE1" w:rsidRDefault="0025425D" w:rsidP="002E55D9">
            <w:pPr>
              <w:pStyle w:val="TAL"/>
              <w:spacing w:after="0"/>
            </w:pPr>
            <w:r>
              <w:t>Full duplex FDD</w:t>
            </w:r>
          </w:p>
        </w:tc>
        <w:tc>
          <w:tcPr>
            <w:tcW w:w="1376" w:type="dxa"/>
          </w:tcPr>
          <w:p w14:paraId="77CCA461" w14:textId="146E3561" w:rsidR="00402DE1" w:rsidRDefault="0025425D" w:rsidP="002E55D9">
            <w:pPr>
              <w:pStyle w:val="TAL"/>
              <w:spacing w:after="0"/>
            </w:pPr>
            <w:r>
              <w:t>Yes</w:t>
            </w:r>
          </w:p>
        </w:tc>
        <w:tc>
          <w:tcPr>
            <w:tcW w:w="1376" w:type="dxa"/>
          </w:tcPr>
          <w:p w14:paraId="00CB2324" w14:textId="63028102" w:rsidR="00402DE1" w:rsidRDefault="0025425D" w:rsidP="002E55D9">
            <w:pPr>
              <w:pStyle w:val="TAL"/>
              <w:spacing w:after="0"/>
            </w:pPr>
            <w:r>
              <w:t>Yes</w:t>
            </w:r>
          </w:p>
        </w:tc>
      </w:tr>
      <w:tr w:rsidR="001B66C8" w14:paraId="6B9F0C4E" w14:textId="77777777" w:rsidTr="00D25C1D">
        <w:trPr>
          <w:trHeight w:val="1433"/>
        </w:trPr>
        <w:tc>
          <w:tcPr>
            <w:tcW w:w="1375" w:type="dxa"/>
          </w:tcPr>
          <w:p w14:paraId="53446728" w14:textId="77777777" w:rsidR="001B66C8" w:rsidRDefault="001B66C8" w:rsidP="002E55D9">
            <w:pPr>
              <w:pStyle w:val="TAL"/>
              <w:spacing w:after="0"/>
            </w:pPr>
            <w:r>
              <w:t xml:space="preserve">Others, e.g. </w:t>
            </w:r>
          </w:p>
        </w:tc>
        <w:tc>
          <w:tcPr>
            <w:tcW w:w="2750" w:type="dxa"/>
            <w:gridSpan w:val="2"/>
          </w:tcPr>
          <w:p w14:paraId="35D5A6E4" w14:textId="558BB716" w:rsidR="001B66C8" w:rsidRPr="004A439E" w:rsidRDefault="001B66C8" w:rsidP="002E55D9">
            <w:pPr>
              <w:pStyle w:val="TAL"/>
              <w:spacing w:after="0"/>
              <w:rPr>
                <w:lang w:val="en-US"/>
              </w:rPr>
            </w:pPr>
            <w:r w:rsidRPr="004A439E">
              <w:rPr>
                <w:lang w:val="en-US"/>
              </w:rPr>
              <w:t>Consider:</w:t>
            </w:r>
          </w:p>
          <w:p w14:paraId="60703811" w14:textId="77777777" w:rsidR="001B66C8" w:rsidRPr="004A439E" w:rsidRDefault="001B66C8" w:rsidP="002E55D9">
            <w:pPr>
              <w:pStyle w:val="TAL"/>
              <w:spacing w:after="0"/>
              <w:rPr>
                <w:lang w:val="en-US"/>
              </w:rPr>
            </w:pPr>
            <w:r w:rsidRPr="004A439E">
              <w:rPr>
                <w:lang w:val="en-US"/>
              </w:rPr>
              <w:t>Small data enhancement including 2-step RACH</w:t>
            </w:r>
          </w:p>
          <w:p w14:paraId="7A654B62" w14:textId="4C23C9B4" w:rsidR="001B66C8" w:rsidRDefault="001B66C8" w:rsidP="002E55D9">
            <w:pPr>
              <w:pStyle w:val="TAL"/>
              <w:spacing w:after="0"/>
            </w:pPr>
            <w:r w:rsidRPr="004D2D6E">
              <w:t>Power saving features</w:t>
            </w:r>
          </w:p>
        </w:tc>
        <w:tc>
          <w:tcPr>
            <w:tcW w:w="2752" w:type="dxa"/>
            <w:gridSpan w:val="2"/>
          </w:tcPr>
          <w:p w14:paraId="1B09D509" w14:textId="77777777" w:rsidR="001B66C8" w:rsidRPr="004A439E" w:rsidRDefault="001B66C8" w:rsidP="002E55D9">
            <w:pPr>
              <w:pStyle w:val="TAL"/>
              <w:spacing w:after="0"/>
              <w:rPr>
                <w:lang w:val="en-US"/>
              </w:rPr>
            </w:pPr>
            <w:r w:rsidRPr="004A439E">
              <w:rPr>
                <w:lang w:val="en-US"/>
              </w:rPr>
              <w:t>Consider BWP framework and CG</w:t>
            </w:r>
          </w:p>
          <w:p w14:paraId="633E69FF" w14:textId="77777777" w:rsidR="001B66C8" w:rsidRPr="004A439E" w:rsidRDefault="001B66C8" w:rsidP="002E55D9">
            <w:pPr>
              <w:pStyle w:val="TAL"/>
              <w:spacing w:after="0"/>
              <w:rPr>
                <w:lang w:val="en-US"/>
              </w:rPr>
            </w:pPr>
            <w:r w:rsidRPr="004A439E">
              <w:rPr>
                <w:lang w:val="en-US"/>
              </w:rPr>
              <w:t>Mobility: stationary or low</w:t>
            </w:r>
          </w:p>
        </w:tc>
        <w:tc>
          <w:tcPr>
            <w:tcW w:w="2752" w:type="dxa"/>
            <w:gridSpan w:val="2"/>
          </w:tcPr>
          <w:p w14:paraId="6C755086" w14:textId="77777777" w:rsidR="001B66C8" w:rsidRDefault="001B66C8" w:rsidP="002E55D9">
            <w:pPr>
              <w:pStyle w:val="TAL"/>
              <w:spacing w:after="0"/>
            </w:pPr>
            <w:r w:rsidRPr="00016A03">
              <w:t xml:space="preserve">Consider power saving </w:t>
            </w:r>
            <w:r>
              <w:t>features</w:t>
            </w:r>
          </w:p>
        </w:tc>
      </w:tr>
    </w:tbl>
    <w:p w14:paraId="532B7AFF" w14:textId="77777777" w:rsidR="00402DE1" w:rsidRDefault="00402DE1" w:rsidP="00402DE1">
      <w:pPr>
        <w:rPr>
          <w:rFonts w:ascii="Times New Roman" w:hAnsi="Times New Roman" w:cs="Times New Roman"/>
          <w:bCs/>
          <w:sz w:val="20"/>
          <w:szCs w:val="20"/>
        </w:rPr>
      </w:pPr>
    </w:p>
    <w:p w14:paraId="1E75948D" w14:textId="77777777" w:rsidR="00402DE1" w:rsidRDefault="00402DE1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5CBB8FCF" w14:textId="16BB2FBA" w:rsidR="00152AE4" w:rsidRPr="004A439E" w:rsidRDefault="00152AE4" w:rsidP="00152AE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A439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F70AE4"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4A439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UE features are expressed by functionality-based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structure </w:t>
      </w:r>
      <w:r w:rsidRPr="004A439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which is similar to Rel.15/16. The scenario specific requirement is specified independently from the UE feature </w:t>
      </w:r>
      <w:r w:rsidR="00E47F1E" w:rsidRPr="004A439E">
        <w:rPr>
          <w:rFonts w:ascii="Times New Roman" w:hAnsi="Times New Roman" w:cs="Times New Roman"/>
          <w:b/>
          <w:bCs/>
          <w:sz w:val="20"/>
          <w:szCs w:val="20"/>
          <w:lang w:val="en-US"/>
        </w:rPr>
        <w:t>signaling</w:t>
      </w:r>
      <w:r w:rsidRPr="004A439E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61CA9868" w14:textId="77777777" w:rsidR="00584E4E" w:rsidRDefault="00815FE8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number of </w:t>
      </w:r>
      <w:r w:rsidR="00C44916">
        <w:rPr>
          <w:rFonts w:ascii="Times New Roman" w:hAnsi="Times New Roman" w:cs="Times New Roman"/>
          <w:sz w:val="20"/>
          <w:szCs w:val="20"/>
          <w:lang w:val="en-US"/>
        </w:rPr>
        <w:t>UE types</w:t>
      </w:r>
      <w:r w:rsidR="007B5C5D">
        <w:rPr>
          <w:rFonts w:ascii="Times New Roman" w:hAnsi="Times New Roman" w:cs="Times New Roman"/>
          <w:sz w:val="20"/>
          <w:szCs w:val="20"/>
          <w:lang w:val="en-US"/>
        </w:rPr>
        <w:t xml:space="preserve"> will also depends on the conclusion of</w:t>
      </w:r>
      <w:r w:rsidR="00584E4E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385A5828" w14:textId="77777777" w:rsidR="00584E4E" w:rsidRDefault="00584E4E" w:rsidP="00584E4E">
      <w:pPr>
        <w:pStyle w:val="BodyText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H</w:t>
      </w:r>
      <w:r w:rsidR="003F260B">
        <w:rPr>
          <w:rFonts w:ascii="Times New Roman" w:hAnsi="Times New Roman" w:cs="Times New Roman"/>
          <w:sz w:val="20"/>
          <w:szCs w:val="20"/>
          <w:lang w:val="en-US"/>
        </w:rPr>
        <w:t xml:space="preserve">ow requirements of each use case is </w:t>
      </w:r>
      <w:r w:rsidR="001B0C80">
        <w:rPr>
          <w:rFonts w:ascii="Times New Roman" w:hAnsi="Times New Roman" w:cs="Times New Roman"/>
          <w:sz w:val="20"/>
          <w:szCs w:val="20"/>
          <w:lang w:val="en-US"/>
        </w:rPr>
        <w:t>described in the specification and</w:t>
      </w:r>
      <w:r w:rsidR="003F26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98E96ED" w14:textId="3C79C014" w:rsidR="00815FE8" w:rsidRDefault="00584E4E" w:rsidP="00584E4E">
      <w:pPr>
        <w:pStyle w:val="BodyText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How the </w:t>
      </w:r>
      <w:r w:rsidR="007B5C5D">
        <w:rPr>
          <w:rFonts w:ascii="Times New Roman" w:hAnsi="Times New Roman" w:cs="Times New Roman"/>
          <w:sz w:val="20"/>
          <w:szCs w:val="20"/>
          <w:lang w:val="en-US"/>
        </w:rPr>
        <w:t>reduced complexity features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is associated with each use cases</w:t>
      </w:r>
      <w:r w:rsidR="008932F1">
        <w:rPr>
          <w:rFonts w:ascii="Times New Roman" w:hAnsi="Times New Roman" w:cs="Times New Roman"/>
          <w:sz w:val="20"/>
          <w:szCs w:val="20"/>
          <w:lang w:val="en-US"/>
        </w:rPr>
        <w:t xml:space="preserve">, to </w:t>
      </w:r>
      <w:r w:rsidR="00D62A2B">
        <w:rPr>
          <w:rFonts w:ascii="Times New Roman" w:hAnsi="Times New Roman" w:cs="Times New Roman"/>
          <w:sz w:val="20"/>
          <w:szCs w:val="20"/>
          <w:lang w:val="en-US"/>
        </w:rPr>
        <w:t>meet the requirement.</w:t>
      </w:r>
    </w:p>
    <w:p w14:paraId="16DB35FB" w14:textId="37A06B9F" w:rsidR="00E53DFF" w:rsidRDefault="00B41C7F" w:rsidP="00471586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As the </w:t>
      </w:r>
      <w:r w:rsidR="00940693">
        <w:rPr>
          <w:rFonts w:ascii="Times New Roman" w:hAnsi="Times New Roman" w:cs="Times New Roman"/>
          <w:sz w:val="20"/>
          <w:szCs w:val="20"/>
          <w:lang w:val="en-US"/>
        </w:rPr>
        <w:t xml:space="preserve">reduced complexity feature is still under discussion, </w:t>
      </w:r>
      <w:r w:rsidR="00D62A2B">
        <w:rPr>
          <w:rFonts w:ascii="Times New Roman" w:hAnsi="Times New Roman" w:cs="Times New Roman"/>
          <w:sz w:val="20"/>
          <w:szCs w:val="20"/>
          <w:lang w:val="en-US"/>
        </w:rPr>
        <w:t>we think it is not urgent to decide the</w:t>
      </w:r>
      <w:r w:rsidR="000558D2">
        <w:rPr>
          <w:rFonts w:ascii="Times New Roman" w:hAnsi="Times New Roman" w:cs="Times New Roman"/>
          <w:sz w:val="20"/>
          <w:szCs w:val="20"/>
          <w:lang w:val="en-US"/>
        </w:rPr>
        <w:t xml:space="preserve"> exact number of UE types </w:t>
      </w:r>
      <w:r w:rsidR="009D6625">
        <w:rPr>
          <w:rFonts w:ascii="Times New Roman" w:hAnsi="Times New Roman" w:cs="Times New Roman"/>
          <w:sz w:val="20"/>
          <w:szCs w:val="20"/>
          <w:lang w:val="en-US"/>
        </w:rPr>
        <w:t xml:space="preserve">at this moment </w:t>
      </w:r>
      <w:r w:rsidR="000558D2">
        <w:rPr>
          <w:rFonts w:ascii="Times New Roman" w:hAnsi="Times New Roman" w:cs="Times New Roman"/>
          <w:sz w:val="20"/>
          <w:szCs w:val="20"/>
          <w:lang w:val="en-US"/>
        </w:rPr>
        <w:t>but</w:t>
      </w:r>
      <w:r w:rsidR="009D6625">
        <w:rPr>
          <w:rFonts w:ascii="Times New Roman" w:hAnsi="Times New Roman" w:cs="Times New Roman"/>
          <w:sz w:val="20"/>
          <w:szCs w:val="20"/>
          <w:lang w:val="en-US"/>
        </w:rPr>
        <w:t xml:space="preserve"> better to study the second point</w:t>
      </w:r>
      <w:r w:rsidR="00E53DFF">
        <w:rPr>
          <w:rFonts w:ascii="Times New Roman" w:hAnsi="Times New Roman" w:cs="Times New Roman"/>
          <w:sz w:val="20"/>
          <w:szCs w:val="20"/>
          <w:lang w:val="en-US"/>
        </w:rPr>
        <w:t xml:space="preserve"> when reduced complexity features are concluded.</w:t>
      </w:r>
    </w:p>
    <w:p w14:paraId="22B4F93E" w14:textId="1AE9E4CB" w:rsidR="00471586" w:rsidRPr="00D02DB1" w:rsidRDefault="00E53DFF" w:rsidP="00471586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</w:t>
      </w:r>
      <w:r w:rsidR="007D3D3E"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F70AE4"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="007D3D3E"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</w:t>
      </w:r>
      <w:r w:rsidR="00BE51EE"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>To decide the UE type</w:t>
      </w:r>
      <w:r w:rsidR="00427AFD"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number, </w:t>
      </w:r>
      <w:r w:rsidR="002001B1"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>further study</w:t>
      </w:r>
      <w:r w:rsidR="00D26337"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FC13D5"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>how the reduced complexity features is associated with</w:t>
      </w:r>
      <w:r w:rsidR="00D02DB1"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each use cases to meet the performance requirement.</w:t>
      </w:r>
    </w:p>
    <w:p w14:paraId="1A2C9206" w14:textId="77777777" w:rsidR="00815FE8" w:rsidRDefault="00815FE8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3121D30C" w14:textId="3FDEF144" w:rsidR="00875620" w:rsidRDefault="005C5B3D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As agreed already, for device type identification</w:t>
      </w:r>
      <w:r w:rsidRPr="004A2A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Pr="004A2A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access control, the network needs to know whether UE is RedCap UE or not. </w:t>
      </w:r>
      <w:r w:rsidR="002806CE">
        <w:rPr>
          <w:rFonts w:ascii="Times New Roman" w:hAnsi="Times New Roman" w:cs="Times New Roman"/>
          <w:sz w:val="20"/>
          <w:szCs w:val="20"/>
          <w:lang w:val="en-US"/>
        </w:rPr>
        <w:t>Furthermore</w:t>
      </w:r>
      <w:r w:rsidR="00D5008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057F0E">
        <w:rPr>
          <w:rFonts w:ascii="Times New Roman" w:hAnsi="Times New Roman" w:cs="Times New Roman"/>
          <w:sz w:val="20"/>
          <w:szCs w:val="20"/>
          <w:lang w:val="en-US"/>
        </w:rPr>
        <w:t xml:space="preserve">it is </w:t>
      </w: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057F0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806CE">
        <w:rPr>
          <w:rFonts w:ascii="Times New Roman" w:hAnsi="Times New Roman" w:cs="Times New Roman"/>
          <w:sz w:val="20"/>
          <w:szCs w:val="20"/>
          <w:lang w:val="en-US"/>
        </w:rPr>
        <w:t>key discussion</w:t>
      </w:r>
      <w:r w:rsidR="00057F0E">
        <w:rPr>
          <w:rFonts w:ascii="Times New Roman" w:hAnsi="Times New Roman" w:cs="Times New Roman"/>
          <w:sz w:val="20"/>
          <w:szCs w:val="20"/>
          <w:lang w:val="en-US"/>
        </w:rPr>
        <w:t xml:space="preserve"> point that</w:t>
      </w:r>
      <w:r w:rsidR="00B268C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313DF">
        <w:rPr>
          <w:rFonts w:ascii="Times New Roman" w:hAnsi="Times New Roman" w:cs="Times New Roman"/>
          <w:sz w:val="20"/>
          <w:szCs w:val="20"/>
          <w:lang w:val="en-US"/>
        </w:rPr>
        <w:t xml:space="preserve">in how early </w:t>
      </w:r>
      <w:r w:rsidR="00B268C5">
        <w:rPr>
          <w:rFonts w:ascii="Times New Roman" w:hAnsi="Times New Roman" w:cs="Times New Roman"/>
          <w:sz w:val="20"/>
          <w:szCs w:val="20"/>
          <w:lang w:val="en-US"/>
        </w:rPr>
        <w:t>stage the</w:t>
      </w:r>
      <w:r w:rsidR="008F1FC8">
        <w:rPr>
          <w:rFonts w:ascii="Times New Roman" w:hAnsi="Times New Roman" w:cs="Times New Roman"/>
          <w:sz w:val="20"/>
          <w:szCs w:val="20"/>
          <w:lang w:val="en-US"/>
        </w:rPr>
        <w:t xml:space="preserve"> UE type</w:t>
      </w:r>
      <w:r w:rsidR="003C7475">
        <w:rPr>
          <w:rFonts w:ascii="Times New Roman" w:hAnsi="Times New Roman" w:cs="Times New Roman"/>
          <w:sz w:val="20"/>
          <w:szCs w:val="20"/>
          <w:lang w:val="en-US"/>
        </w:rPr>
        <w:t xml:space="preserve"> or capability related signaling exchange between UE and gNB</w:t>
      </w:r>
      <w:r w:rsidR="000313DF">
        <w:rPr>
          <w:rFonts w:ascii="Times New Roman" w:hAnsi="Times New Roman" w:cs="Times New Roman"/>
          <w:sz w:val="20"/>
          <w:szCs w:val="20"/>
          <w:lang w:val="en-US"/>
        </w:rPr>
        <w:t xml:space="preserve"> is necessary.</w:t>
      </w:r>
      <w:r w:rsidR="00E70F0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045AC">
        <w:rPr>
          <w:rFonts w:ascii="Times New Roman" w:hAnsi="Times New Roman" w:cs="Times New Roman"/>
          <w:sz w:val="20"/>
          <w:szCs w:val="20"/>
          <w:lang w:val="en-US"/>
        </w:rPr>
        <w:t xml:space="preserve">The option with minimum </w:t>
      </w:r>
      <w:r w:rsidR="00963619">
        <w:rPr>
          <w:rFonts w:ascii="Times New Roman" w:hAnsi="Times New Roman" w:cs="Times New Roman"/>
          <w:sz w:val="20"/>
          <w:szCs w:val="20"/>
          <w:lang w:val="en-US"/>
        </w:rPr>
        <w:t xml:space="preserve">network impact is to </w:t>
      </w:r>
      <w:r w:rsidR="00F65950">
        <w:rPr>
          <w:rFonts w:ascii="Times New Roman" w:hAnsi="Times New Roman" w:cs="Times New Roman"/>
          <w:sz w:val="20"/>
          <w:szCs w:val="20"/>
          <w:lang w:val="en-US"/>
        </w:rPr>
        <w:t>use</w:t>
      </w:r>
      <w:r w:rsidR="00963619">
        <w:rPr>
          <w:rFonts w:ascii="Times New Roman" w:hAnsi="Times New Roman" w:cs="Times New Roman"/>
          <w:sz w:val="20"/>
          <w:szCs w:val="20"/>
          <w:lang w:val="en-US"/>
        </w:rPr>
        <w:t xml:space="preserve"> the</w:t>
      </w:r>
      <w:r w:rsidR="00F65950">
        <w:rPr>
          <w:rFonts w:ascii="Times New Roman" w:hAnsi="Times New Roman" w:cs="Times New Roman"/>
          <w:sz w:val="20"/>
          <w:szCs w:val="20"/>
          <w:lang w:val="en-US"/>
        </w:rPr>
        <w:t xml:space="preserve"> UE capability </w:t>
      </w:r>
      <w:r w:rsidR="00E34D02">
        <w:rPr>
          <w:rFonts w:ascii="Times New Roman" w:hAnsi="Times New Roman" w:cs="Times New Roman"/>
          <w:sz w:val="20"/>
          <w:szCs w:val="20"/>
          <w:lang w:val="en-US"/>
        </w:rPr>
        <w:t>reporting</w:t>
      </w:r>
      <w:r w:rsidR="00C03D37">
        <w:rPr>
          <w:rFonts w:ascii="Times New Roman" w:hAnsi="Times New Roman" w:cs="Times New Roman"/>
          <w:sz w:val="20"/>
          <w:szCs w:val="20"/>
          <w:lang w:val="en-US"/>
        </w:rPr>
        <w:t xml:space="preserve"> by post</w:t>
      </w:r>
      <w:r w:rsidR="004D231B">
        <w:rPr>
          <w:rFonts w:ascii="Times New Roman" w:hAnsi="Times New Roman" w:cs="Times New Roman"/>
          <w:sz w:val="20"/>
          <w:szCs w:val="20"/>
          <w:lang w:val="en-US"/>
        </w:rPr>
        <w:t xml:space="preserve"> Msg4</w:t>
      </w:r>
      <w:r w:rsidR="00E41235">
        <w:rPr>
          <w:rFonts w:ascii="Times New Roman" w:hAnsi="Times New Roman" w:cs="Times New Roman"/>
          <w:sz w:val="20"/>
          <w:szCs w:val="20"/>
          <w:lang w:val="en-US"/>
        </w:rPr>
        <w:t xml:space="preserve"> acknowle</w:t>
      </w:r>
      <w:r w:rsidR="0046684B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E41235">
        <w:rPr>
          <w:rFonts w:ascii="Times New Roman" w:hAnsi="Times New Roman" w:cs="Times New Roman"/>
          <w:sz w:val="20"/>
          <w:szCs w:val="20"/>
          <w:lang w:val="en-US"/>
        </w:rPr>
        <w:t>gement.</w:t>
      </w:r>
      <w:r w:rsidR="00E01DB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A4DA1">
        <w:rPr>
          <w:rFonts w:ascii="Times New Roman" w:hAnsi="Times New Roman" w:cs="Times New Roman"/>
          <w:sz w:val="20"/>
          <w:szCs w:val="20"/>
          <w:lang w:val="en-US"/>
        </w:rPr>
        <w:t>However, t</w:t>
      </w:r>
      <w:r w:rsidR="004F487D">
        <w:rPr>
          <w:rFonts w:ascii="Times New Roman" w:hAnsi="Times New Roman" w:cs="Times New Roman"/>
          <w:sz w:val="20"/>
          <w:szCs w:val="20"/>
          <w:lang w:val="en-US"/>
        </w:rPr>
        <w:t xml:space="preserve">his is deeply related to whether the </w:t>
      </w:r>
      <w:r w:rsidR="009268A6">
        <w:rPr>
          <w:rFonts w:ascii="Times New Roman" w:hAnsi="Times New Roman" w:cs="Times New Roman"/>
          <w:sz w:val="20"/>
          <w:szCs w:val="20"/>
          <w:lang w:val="en-US"/>
        </w:rPr>
        <w:t xml:space="preserve">channels and resources for </w:t>
      </w:r>
      <w:r w:rsidR="004F487D">
        <w:rPr>
          <w:rFonts w:ascii="Times New Roman" w:hAnsi="Times New Roman" w:cs="Times New Roman"/>
          <w:sz w:val="20"/>
          <w:szCs w:val="20"/>
          <w:lang w:val="en-US"/>
        </w:rPr>
        <w:t>initial access</w:t>
      </w:r>
      <w:r w:rsidR="009268A6">
        <w:rPr>
          <w:rFonts w:ascii="Times New Roman" w:hAnsi="Times New Roman" w:cs="Times New Roman"/>
          <w:sz w:val="20"/>
          <w:szCs w:val="20"/>
          <w:lang w:val="en-US"/>
        </w:rPr>
        <w:t xml:space="preserve"> process is shared between normal</w:t>
      </w:r>
      <w:r w:rsidR="0081501B">
        <w:rPr>
          <w:rFonts w:ascii="Times New Roman" w:hAnsi="Times New Roman" w:cs="Times New Roman"/>
          <w:sz w:val="20"/>
          <w:szCs w:val="20"/>
          <w:lang w:val="en-US"/>
        </w:rPr>
        <w:t xml:space="preserve"> and RedCap UE</w:t>
      </w:r>
      <w:r w:rsidR="007531D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9D1D8A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7531D2">
        <w:rPr>
          <w:rFonts w:ascii="Times New Roman" w:hAnsi="Times New Roman" w:cs="Times New Roman"/>
          <w:sz w:val="20"/>
          <w:szCs w:val="20"/>
          <w:lang w:val="en-US"/>
        </w:rPr>
        <w:t xml:space="preserve"> whether special compensation for RedCap UE due to reduced complexity features</w:t>
      </w:r>
      <w:r w:rsidR="009D1D8A">
        <w:rPr>
          <w:rFonts w:ascii="Times New Roman" w:hAnsi="Times New Roman" w:cs="Times New Roman"/>
          <w:sz w:val="20"/>
          <w:szCs w:val="20"/>
          <w:lang w:val="en-US"/>
        </w:rPr>
        <w:t xml:space="preserve"> is needed</w:t>
      </w:r>
      <w:r w:rsidR="001F08B3">
        <w:rPr>
          <w:rFonts w:ascii="Times New Roman" w:hAnsi="Times New Roman" w:cs="Times New Roman"/>
          <w:sz w:val="20"/>
          <w:szCs w:val="20"/>
          <w:lang w:val="en-US"/>
        </w:rPr>
        <w:t xml:space="preserve"> for initial access.</w:t>
      </w:r>
      <w:r w:rsidR="00B85EEB">
        <w:rPr>
          <w:rFonts w:ascii="Times New Roman" w:hAnsi="Times New Roman" w:cs="Times New Roman"/>
          <w:sz w:val="20"/>
          <w:szCs w:val="20"/>
          <w:lang w:val="en-US"/>
        </w:rPr>
        <w:t xml:space="preserve"> O</w:t>
      </w:r>
      <w:r w:rsidR="001A3B1A">
        <w:rPr>
          <w:rFonts w:ascii="Times New Roman" w:hAnsi="Times New Roman" w:cs="Times New Roman"/>
          <w:sz w:val="20"/>
          <w:szCs w:val="20"/>
          <w:lang w:val="en-US"/>
        </w:rPr>
        <w:t>ur views</w:t>
      </w:r>
      <w:r w:rsidR="00B85EEB">
        <w:rPr>
          <w:rFonts w:ascii="Times New Roman" w:hAnsi="Times New Roman" w:cs="Times New Roman"/>
          <w:sz w:val="20"/>
          <w:szCs w:val="20"/>
          <w:lang w:val="en-US"/>
        </w:rPr>
        <w:t xml:space="preserve"> regarding this</w:t>
      </w:r>
      <w:r w:rsidR="001A3B1A">
        <w:rPr>
          <w:rFonts w:ascii="Times New Roman" w:hAnsi="Times New Roman" w:cs="Times New Roman"/>
          <w:sz w:val="20"/>
          <w:szCs w:val="20"/>
          <w:lang w:val="en-US"/>
        </w:rPr>
        <w:t xml:space="preserve"> are included in the companion </w:t>
      </w:r>
      <w:r w:rsidR="001A3B1A" w:rsidRPr="00305538">
        <w:rPr>
          <w:rFonts w:ascii="Times New Roman" w:hAnsi="Times New Roman" w:cs="Times New Roman"/>
          <w:sz w:val="20"/>
          <w:szCs w:val="20"/>
          <w:lang w:val="en-US"/>
        </w:rPr>
        <w:t>contribution [</w:t>
      </w:r>
      <w:r w:rsidR="00305538" w:rsidRPr="00305538">
        <w:rPr>
          <w:rFonts w:ascii="Times New Roman" w:hAnsi="Times New Roman" w:cs="Times New Roman"/>
          <w:sz w:val="20"/>
          <w:szCs w:val="20"/>
          <w:lang w:val="en-US"/>
        </w:rPr>
        <w:t>4</w:t>
      </w:r>
      <w:r w:rsidR="001A3B1A" w:rsidRPr="00305538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7B50FC" w:rsidRPr="0030553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FF06ACA" w14:textId="553D9768" w:rsidR="00AB39D2" w:rsidRDefault="00AB39D2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0A33F39B" w:rsidR="004B155E" w:rsidRDefault="00E00A84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From the above discussion, </w:t>
      </w: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the following proposals are highlighted:</w:t>
      </w:r>
    </w:p>
    <w:p w14:paraId="2346B0DF" w14:textId="69FC1933" w:rsidR="00AD207D" w:rsidRDefault="00AD207D" w:rsidP="00AD207D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A439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4A439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UE features are expressed by functionality-based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structure </w:t>
      </w:r>
      <w:r w:rsidRPr="004A439E">
        <w:rPr>
          <w:rFonts w:ascii="Times New Roman" w:hAnsi="Times New Roman" w:cs="Times New Roman"/>
          <w:b/>
          <w:bCs/>
          <w:sz w:val="20"/>
          <w:szCs w:val="20"/>
          <w:lang w:val="en-US"/>
        </w:rPr>
        <w:t>which is similar to Rel.15/16. The scenario specific requirement is specified independently from the UE feature signaling.</w:t>
      </w:r>
    </w:p>
    <w:p w14:paraId="075FB098" w14:textId="2307A24E" w:rsidR="00AD207D" w:rsidRPr="004A439E" w:rsidRDefault="00AD207D" w:rsidP="00AD207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Pr="00D02DB1">
        <w:rPr>
          <w:rFonts w:ascii="Times New Roman" w:hAnsi="Times New Roman" w:cs="Times New Roman"/>
          <w:b/>
          <w:bCs/>
          <w:sz w:val="20"/>
          <w:szCs w:val="20"/>
          <w:lang w:val="en-US"/>
        </w:rPr>
        <w:t>: To decide the UE type number, further study how the reduced complexity features is associated with each use cases to meet the performance requirement.</w:t>
      </w:r>
      <w:bookmarkStart w:id="1" w:name="_GoBack"/>
      <w:bookmarkEnd w:id="1"/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C17EBFC" w14:textId="2418DB09" w:rsidR="00300C46" w:rsidRPr="00E630C6" w:rsidRDefault="001A471B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45344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45344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45344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4534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F25FC" w:rsidRPr="006F25FC">
        <w:rPr>
          <w:rFonts w:ascii="Times New Roman" w:hAnsi="Times New Roman" w:cs="Times New Roman"/>
          <w:sz w:val="20"/>
          <w:szCs w:val="20"/>
          <w:lang w:val="en-US"/>
        </w:rPr>
        <w:t>RAN1 Chairman’s Notes</w:t>
      </w:r>
      <w:r w:rsidR="00BB65AB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E630C6" w:rsidRPr="00E630C6">
        <w:rPr>
          <w:rFonts w:ascii="Times New Roman" w:hAnsi="Times New Roman" w:cs="Times New Roman"/>
          <w:sz w:val="20"/>
          <w:szCs w:val="20"/>
          <w:lang w:val="en-US"/>
        </w:rPr>
        <w:t>3GPP TSG RAN WG1 Meeting #102-e</w:t>
      </w:r>
    </w:p>
    <w:p w14:paraId="6E8E27C7" w14:textId="184DBFC2" w:rsidR="00BE561D" w:rsidRPr="00F476D7" w:rsidRDefault="00BE561D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[2]</w:t>
      </w:r>
      <w:r w:rsidR="00610CE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10CE1" w:rsidRPr="006F25FC">
        <w:rPr>
          <w:rFonts w:ascii="Times New Roman" w:hAnsi="Times New Roman" w:cs="Times New Roman"/>
          <w:sz w:val="20"/>
          <w:szCs w:val="20"/>
          <w:lang w:val="en-US"/>
        </w:rPr>
        <w:t>RAN</w:t>
      </w:r>
      <w:r w:rsidR="00610CE1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610CE1" w:rsidRPr="006F25FC">
        <w:rPr>
          <w:rFonts w:ascii="Times New Roman" w:hAnsi="Times New Roman" w:cs="Times New Roman"/>
          <w:sz w:val="20"/>
          <w:szCs w:val="20"/>
          <w:lang w:val="en-US"/>
        </w:rPr>
        <w:t xml:space="preserve"> Chairman’s Notes</w:t>
      </w:r>
      <w:r w:rsidR="00610CE1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F476D7" w:rsidRPr="00E630C6">
        <w:rPr>
          <w:rFonts w:ascii="Times New Roman" w:hAnsi="Times New Roman" w:cs="Times New Roman"/>
          <w:sz w:val="20"/>
          <w:szCs w:val="20"/>
          <w:lang w:val="en-US"/>
        </w:rPr>
        <w:t>3GPP TSG RAN WG</w:t>
      </w:r>
      <w:r w:rsidR="00F476D7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F476D7" w:rsidRPr="00F476D7">
        <w:rPr>
          <w:rFonts w:ascii="Times New Roman" w:hAnsi="Times New Roman" w:cs="Times New Roman"/>
          <w:sz w:val="20"/>
          <w:szCs w:val="20"/>
          <w:lang w:val="en-US"/>
        </w:rPr>
        <w:t xml:space="preserve"> Meeting #111</w:t>
      </w:r>
      <w:r w:rsidR="00F476D7">
        <w:rPr>
          <w:rFonts w:ascii="Times New Roman" w:hAnsi="Times New Roman" w:cs="Times New Roman"/>
          <w:sz w:val="20"/>
          <w:szCs w:val="20"/>
          <w:lang w:val="en-US"/>
        </w:rPr>
        <w:t>-</w:t>
      </w:r>
      <w:r w:rsidR="00F476D7" w:rsidRPr="00F476D7">
        <w:rPr>
          <w:rFonts w:ascii="Times New Roman" w:hAnsi="Times New Roman" w:cs="Times New Roman"/>
          <w:sz w:val="20"/>
          <w:szCs w:val="20"/>
          <w:lang w:val="en-US"/>
        </w:rPr>
        <w:t>e</w:t>
      </w:r>
    </w:p>
    <w:p w14:paraId="462C9E39" w14:textId="69593488" w:rsidR="00414FFC" w:rsidRDefault="00414FFC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[3] </w:t>
      </w:r>
      <w:r w:rsidR="006338B4" w:rsidRPr="006338B4">
        <w:rPr>
          <w:rFonts w:ascii="Times New Roman" w:hAnsi="Times New Roman" w:cs="Times New Roman"/>
          <w:sz w:val="20"/>
          <w:szCs w:val="20"/>
          <w:lang w:val="en-US"/>
        </w:rPr>
        <w:t>R1-2006388</w:t>
      </w:r>
      <w:r w:rsidR="006338B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1378C0" w:rsidRPr="001378C0">
        <w:rPr>
          <w:rFonts w:ascii="Times New Roman" w:hAnsi="Times New Roman" w:cs="Times New Roman"/>
          <w:sz w:val="20"/>
          <w:szCs w:val="20"/>
          <w:lang w:val="en-US"/>
        </w:rPr>
        <w:t>Discussion on Framework and Principles for Reduced Capability</w:t>
      </w:r>
      <w:r w:rsidR="001378C0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6763DE" w:rsidRPr="006763DE">
        <w:rPr>
          <w:rFonts w:ascii="Times New Roman" w:hAnsi="Times New Roman" w:cs="Times New Roman"/>
          <w:sz w:val="20"/>
          <w:szCs w:val="20"/>
          <w:lang w:val="en-US"/>
        </w:rPr>
        <w:t>Panasonic</w:t>
      </w:r>
      <w:r w:rsidR="006763DE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F70AE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70AE4" w:rsidRPr="00F70AE4">
        <w:rPr>
          <w:rFonts w:ascii="Times New Roman" w:hAnsi="Times New Roman" w:cs="Times New Roman"/>
          <w:sz w:val="20"/>
          <w:szCs w:val="20"/>
          <w:lang w:val="en-US"/>
        </w:rPr>
        <w:t>3GPP TSG-RAN WG1 #102-e</w:t>
      </w:r>
    </w:p>
    <w:p w14:paraId="1E41247E" w14:textId="3DEC2C8F" w:rsidR="00305538" w:rsidRPr="008F6057" w:rsidRDefault="00305538" w:rsidP="002E2443">
      <w:pPr>
        <w:rPr>
          <w:rFonts w:ascii="Times New Roman" w:hAnsi="Times New Roman" w:cs="Times New Roman"/>
          <w:sz w:val="20"/>
          <w:szCs w:val="20"/>
          <w:lang w:val="fr-FR"/>
        </w:rPr>
      </w:pPr>
      <w:r w:rsidRPr="008F6057">
        <w:rPr>
          <w:rFonts w:ascii="Times New Roman" w:hAnsi="Times New Roman" w:cs="Times New Roman"/>
          <w:sz w:val="20"/>
          <w:szCs w:val="20"/>
          <w:lang w:val="fr-FR"/>
        </w:rPr>
        <w:t>[</w:t>
      </w:r>
      <w:r w:rsidRPr="008F6057">
        <w:rPr>
          <w:rFonts w:ascii="Times New Roman" w:hAnsi="Times New Roman" w:cs="Times New Roman"/>
          <w:sz w:val="20"/>
          <w:szCs w:val="20"/>
          <w:lang w:val="fr-FR"/>
        </w:rPr>
        <w:t>4</w:t>
      </w:r>
      <w:r w:rsidRPr="008F6057">
        <w:rPr>
          <w:rFonts w:ascii="Times New Roman" w:hAnsi="Times New Roman" w:cs="Times New Roman"/>
          <w:sz w:val="20"/>
          <w:szCs w:val="20"/>
          <w:lang w:val="fr-FR"/>
        </w:rPr>
        <w:t>]</w:t>
      </w:r>
      <w:r w:rsidRPr="008F6057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  <w:r w:rsidR="008F6057" w:rsidRPr="008F6057">
        <w:rPr>
          <w:rFonts w:ascii="Times New Roman" w:hAnsi="Times New Roman" w:cs="Times New Roman"/>
          <w:sz w:val="20"/>
          <w:szCs w:val="20"/>
          <w:lang w:val="fr-FR"/>
        </w:rPr>
        <w:t>R1-2008291</w:t>
      </w:r>
      <w:r w:rsidR="008F6057" w:rsidRPr="008F6057">
        <w:rPr>
          <w:rFonts w:ascii="Times New Roman" w:hAnsi="Times New Roman" w:cs="Times New Roman"/>
          <w:sz w:val="20"/>
          <w:szCs w:val="20"/>
          <w:lang w:val="fr-FR"/>
        </w:rPr>
        <w:t xml:space="preserve">, </w:t>
      </w:r>
      <w:r w:rsidR="008F6057" w:rsidRPr="008F6057">
        <w:rPr>
          <w:rFonts w:ascii="Times New Roman" w:hAnsi="Times New Roman" w:cs="Times New Roman"/>
          <w:sz w:val="20"/>
          <w:szCs w:val="20"/>
          <w:lang w:val="fr-FR"/>
        </w:rPr>
        <w:t>On RedCap device identification</w:t>
      </w:r>
      <w:r w:rsidR="008F6057" w:rsidRPr="008F6057">
        <w:rPr>
          <w:rFonts w:ascii="Times New Roman" w:hAnsi="Times New Roman" w:cs="Times New Roman"/>
          <w:sz w:val="20"/>
          <w:szCs w:val="20"/>
          <w:lang w:val="fr-FR"/>
        </w:rPr>
        <w:t>,</w:t>
      </w:r>
      <w:r w:rsidR="008F6057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  <w:r w:rsidR="008F6057" w:rsidRPr="008F6057">
        <w:rPr>
          <w:rFonts w:ascii="Times New Roman" w:hAnsi="Times New Roman" w:cs="Times New Roman"/>
          <w:sz w:val="20"/>
          <w:szCs w:val="20"/>
          <w:lang w:val="fr-FR"/>
        </w:rPr>
        <w:t>Panasonic, 3GPP TSG-RAN WG1 #10</w:t>
      </w:r>
      <w:r w:rsidR="008F6057">
        <w:rPr>
          <w:rFonts w:ascii="Times New Roman" w:hAnsi="Times New Roman" w:cs="Times New Roman"/>
          <w:sz w:val="20"/>
          <w:szCs w:val="20"/>
          <w:lang w:val="fr-FR"/>
        </w:rPr>
        <w:t>3</w:t>
      </w:r>
      <w:r w:rsidR="008F6057" w:rsidRPr="008F6057">
        <w:rPr>
          <w:rFonts w:ascii="Times New Roman" w:hAnsi="Times New Roman" w:cs="Times New Roman"/>
          <w:sz w:val="20"/>
          <w:szCs w:val="20"/>
          <w:lang w:val="fr-FR"/>
        </w:rPr>
        <w:t>-e</w:t>
      </w:r>
    </w:p>
    <w:sectPr w:rsidR="00305538" w:rsidRPr="008F6057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64704" w14:textId="77777777" w:rsidR="00B1158F" w:rsidRDefault="00B1158F">
      <w:r>
        <w:separator/>
      </w:r>
    </w:p>
  </w:endnote>
  <w:endnote w:type="continuationSeparator" w:id="0">
    <w:p w14:paraId="4800EACB" w14:textId="77777777" w:rsidR="00B1158F" w:rsidRDefault="00B1158F">
      <w:r>
        <w:continuationSeparator/>
      </w:r>
    </w:p>
  </w:endnote>
  <w:endnote w:type="continuationNotice" w:id="1">
    <w:p w14:paraId="2F5E409E" w14:textId="77777777" w:rsidR="00B1158F" w:rsidRDefault="00B115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F7499" w14:textId="77777777" w:rsidR="00B1158F" w:rsidRDefault="00B1158F">
      <w:r>
        <w:separator/>
      </w:r>
    </w:p>
  </w:footnote>
  <w:footnote w:type="continuationSeparator" w:id="0">
    <w:p w14:paraId="72081B73" w14:textId="77777777" w:rsidR="00B1158F" w:rsidRDefault="00B1158F">
      <w:r>
        <w:continuationSeparator/>
      </w:r>
    </w:p>
  </w:footnote>
  <w:footnote w:type="continuationNotice" w:id="1">
    <w:p w14:paraId="1A7E5978" w14:textId="77777777" w:rsidR="00B1158F" w:rsidRDefault="00B115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A6AF9D6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60CCF6B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BAD2AAAE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B93F21"/>
    <w:multiLevelType w:val="hybridMultilevel"/>
    <w:tmpl w:val="1F486AAE"/>
    <w:lvl w:ilvl="0" w:tplc="019E848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515367"/>
    <w:multiLevelType w:val="hybridMultilevel"/>
    <w:tmpl w:val="BE0EC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06513"/>
    <w:multiLevelType w:val="hybridMultilevel"/>
    <w:tmpl w:val="74CE610E"/>
    <w:lvl w:ilvl="0" w:tplc="B0344C8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8197F"/>
    <w:multiLevelType w:val="hybridMultilevel"/>
    <w:tmpl w:val="7C121C88"/>
    <w:lvl w:ilvl="0" w:tplc="019E848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D257A0"/>
    <w:multiLevelType w:val="hybridMultilevel"/>
    <w:tmpl w:val="108AFD1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6E4FF1"/>
    <w:multiLevelType w:val="hybridMultilevel"/>
    <w:tmpl w:val="4B5A0F38"/>
    <w:lvl w:ilvl="0" w:tplc="3C68EB88">
      <w:start w:val="5"/>
      <w:numFmt w:val="bullet"/>
      <w:lvlText w:val="-"/>
      <w:lvlJc w:val="left"/>
      <w:pPr>
        <w:ind w:left="420" w:hanging="42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B5D51"/>
    <w:multiLevelType w:val="hybridMultilevel"/>
    <w:tmpl w:val="2F5C2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46483"/>
    <w:multiLevelType w:val="multilevel"/>
    <w:tmpl w:val="6384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F398D"/>
    <w:multiLevelType w:val="hybridMultilevel"/>
    <w:tmpl w:val="15B4FDB4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7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1"/>
  </w:num>
  <w:num w:numId="8">
    <w:abstractNumId w:val="11"/>
  </w:num>
  <w:num w:numId="9">
    <w:abstractNumId w:val="19"/>
  </w:num>
  <w:num w:numId="10">
    <w:abstractNumId w:val="23"/>
  </w:num>
  <w:num w:numId="11">
    <w:abstractNumId w:val="17"/>
  </w:num>
  <w:num w:numId="12">
    <w:abstractNumId w:val="16"/>
  </w:num>
  <w:num w:numId="13">
    <w:abstractNumId w:val="20"/>
  </w:num>
  <w:num w:numId="14">
    <w:abstractNumId w:val="9"/>
  </w:num>
  <w:num w:numId="15">
    <w:abstractNumId w:val="27"/>
  </w:num>
  <w:num w:numId="16">
    <w:abstractNumId w:val="25"/>
  </w:num>
  <w:num w:numId="17">
    <w:abstractNumId w:val="24"/>
  </w:num>
  <w:num w:numId="18">
    <w:abstractNumId w:val="5"/>
  </w:num>
  <w:num w:numId="19">
    <w:abstractNumId w:val="26"/>
  </w:num>
  <w:num w:numId="20">
    <w:abstractNumId w:val="3"/>
  </w:num>
  <w:num w:numId="21">
    <w:abstractNumId w:val="14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"/>
  </w:num>
  <w:num w:numId="27">
    <w:abstractNumId w:val="8"/>
  </w:num>
  <w:num w:numId="28">
    <w:abstractNumId w:val="7"/>
  </w:num>
  <w:num w:numId="29">
    <w:abstractNumId w:val="4"/>
  </w:num>
  <w:num w:numId="30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1D8"/>
    <w:rsid w:val="000006E1"/>
    <w:rsid w:val="00001C5B"/>
    <w:rsid w:val="00002190"/>
    <w:rsid w:val="0000296F"/>
    <w:rsid w:val="00002A37"/>
    <w:rsid w:val="00003F34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10"/>
    <w:rsid w:val="00012A9A"/>
    <w:rsid w:val="00012AC9"/>
    <w:rsid w:val="00012D65"/>
    <w:rsid w:val="00014E6A"/>
    <w:rsid w:val="00015D15"/>
    <w:rsid w:val="000169A0"/>
    <w:rsid w:val="00016A03"/>
    <w:rsid w:val="00016E88"/>
    <w:rsid w:val="000176B2"/>
    <w:rsid w:val="00020538"/>
    <w:rsid w:val="00020595"/>
    <w:rsid w:val="00020BCB"/>
    <w:rsid w:val="00021FD2"/>
    <w:rsid w:val="00022308"/>
    <w:rsid w:val="00024DCA"/>
    <w:rsid w:val="0002564D"/>
    <w:rsid w:val="00025ECA"/>
    <w:rsid w:val="00026008"/>
    <w:rsid w:val="0002609C"/>
    <w:rsid w:val="00027939"/>
    <w:rsid w:val="000302D0"/>
    <w:rsid w:val="00030A91"/>
    <w:rsid w:val="00030DCD"/>
    <w:rsid w:val="000313DF"/>
    <w:rsid w:val="000325B8"/>
    <w:rsid w:val="00033F83"/>
    <w:rsid w:val="000344F1"/>
    <w:rsid w:val="00034AE9"/>
    <w:rsid w:val="00034C15"/>
    <w:rsid w:val="000364F5"/>
    <w:rsid w:val="00036BA1"/>
    <w:rsid w:val="000377F2"/>
    <w:rsid w:val="00040D7D"/>
    <w:rsid w:val="0004190E"/>
    <w:rsid w:val="00042049"/>
    <w:rsid w:val="000422E2"/>
    <w:rsid w:val="00042AB0"/>
    <w:rsid w:val="00042DB3"/>
    <w:rsid w:val="00042F22"/>
    <w:rsid w:val="0004411E"/>
    <w:rsid w:val="000444EF"/>
    <w:rsid w:val="00044652"/>
    <w:rsid w:val="00044E7F"/>
    <w:rsid w:val="000455B9"/>
    <w:rsid w:val="00050B9F"/>
    <w:rsid w:val="00051FE1"/>
    <w:rsid w:val="00052A07"/>
    <w:rsid w:val="00052CDF"/>
    <w:rsid w:val="000534E3"/>
    <w:rsid w:val="0005440D"/>
    <w:rsid w:val="000551CD"/>
    <w:rsid w:val="000558D2"/>
    <w:rsid w:val="00055D3A"/>
    <w:rsid w:val="0005606A"/>
    <w:rsid w:val="00056CD1"/>
    <w:rsid w:val="00056F38"/>
    <w:rsid w:val="00057117"/>
    <w:rsid w:val="00057276"/>
    <w:rsid w:val="00057E2C"/>
    <w:rsid w:val="00057F0E"/>
    <w:rsid w:val="00060461"/>
    <w:rsid w:val="000607F9"/>
    <w:rsid w:val="00060B7B"/>
    <w:rsid w:val="00060FD1"/>
    <w:rsid w:val="000616E7"/>
    <w:rsid w:val="00063C67"/>
    <w:rsid w:val="0006487E"/>
    <w:rsid w:val="00064C6B"/>
    <w:rsid w:val="00065A60"/>
    <w:rsid w:val="00065B04"/>
    <w:rsid w:val="00065E1A"/>
    <w:rsid w:val="00066937"/>
    <w:rsid w:val="00067548"/>
    <w:rsid w:val="00070545"/>
    <w:rsid w:val="0007068B"/>
    <w:rsid w:val="00070695"/>
    <w:rsid w:val="000720E2"/>
    <w:rsid w:val="00072597"/>
    <w:rsid w:val="00072D36"/>
    <w:rsid w:val="000735F6"/>
    <w:rsid w:val="00073882"/>
    <w:rsid w:val="00075168"/>
    <w:rsid w:val="000754D8"/>
    <w:rsid w:val="00075555"/>
    <w:rsid w:val="00075C1F"/>
    <w:rsid w:val="000771BF"/>
    <w:rsid w:val="00077DEE"/>
    <w:rsid w:val="00077E5F"/>
    <w:rsid w:val="0008036A"/>
    <w:rsid w:val="000808C3"/>
    <w:rsid w:val="00081AE6"/>
    <w:rsid w:val="00082017"/>
    <w:rsid w:val="000821B8"/>
    <w:rsid w:val="00083CF1"/>
    <w:rsid w:val="000841B9"/>
    <w:rsid w:val="000841EB"/>
    <w:rsid w:val="0008434E"/>
    <w:rsid w:val="000855EB"/>
    <w:rsid w:val="00085763"/>
    <w:rsid w:val="00085B52"/>
    <w:rsid w:val="000862E7"/>
    <w:rsid w:val="000866F2"/>
    <w:rsid w:val="00086D4F"/>
    <w:rsid w:val="00086FD0"/>
    <w:rsid w:val="0009009F"/>
    <w:rsid w:val="00090675"/>
    <w:rsid w:val="00090B21"/>
    <w:rsid w:val="00091557"/>
    <w:rsid w:val="000924C1"/>
    <w:rsid w:val="000924F0"/>
    <w:rsid w:val="00092DD2"/>
    <w:rsid w:val="00093474"/>
    <w:rsid w:val="00093CA2"/>
    <w:rsid w:val="0009510F"/>
    <w:rsid w:val="000952B3"/>
    <w:rsid w:val="00096079"/>
    <w:rsid w:val="000A01BF"/>
    <w:rsid w:val="000A0795"/>
    <w:rsid w:val="000A0D76"/>
    <w:rsid w:val="000A126E"/>
    <w:rsid w:val="000A161C"/>
    <w:rsid w:val="000A1710"/>
    <w:rsid w:val="000A19D5"/>
    <w:rsid w:val="000A1B7B"/>
    <w:rsid w:val="000A27F1"/>
    <w:rsid w:val="000A2E8D"/>
    <w:rsid w:val="000A3410"/>
    <w:rsid w:val="000A4A4F"/>
    <w:rsid w:val="000A51DE"/>
    <w:rsid w:val="000A56F2"/>
    <w:rsid w:val="000A7958"/>
    <w:rsid w:val="000A7E1D"/>
    <w:rsid w:val="000B2719"/>
    <w:rsid w:val="000B2793"/>
    <w:rsid w:val="000B2AD4"/>
    <w:rsid w:val="000B2BCD"/>
    <w:rsid w:val="000B3A8F"/>
    <w:rsid w:val="000B3BB4"/>
    <w:rsid w:val="000B4179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D0D07"/>
    <w:rsid w:val="000D1B95"/>
    <w:rsid w:val="000D1C00"/>
    <w:rsid w:val="000D1ECE"/>
    <w:rsid w:val="000D2ACE"/>
    <w:rsid w:val="000D2C9F"/>
    <w:rsid w:val="000D4797"/>
    <w:rsid w:val="000D4C5E"/>
    <w:rsid w:val="000D567C"/>
    <w:rsid w:val="000E0527"/>
    <w:rsid w:val="000E073A"/>
    <w:rsid w:val="000E12B6"/>
    <w:rsid w:val="000E1C1E"/>
    <w:rsid w:val="000E1E92"/>
    <w:rsid w:val="000E2318"/>
    <w:rsid w:val="000E2902"/>
    <w:rsid w:val="000E58DF"/>
    <w:rsid w:val="000E5D8D"/>
    <w:rsid w:val="000E624F"/>
    <w:rsid w:val="000E6447"/>
    <w:rsid w:val="000E7C0F"/>
    <w:rsid w:val="000E7C6F"/>
    <w:rsid w:val="000E7F1B"/>
    <w:rsid w:val="000F06D6"/>
    <w:rsid w:val="000F0EB1"/>
    <w:rsid w:val="000F1106"/>
    <w:rsid w:val="000F153F"/>
    <w:rsid w:val="000F1DD6"/>
    <w:rsid w:val="000F2040"/>
    <w:rsid w:val="000F2705"/>
    <w:rsid w:val="000F3343"/>
    <w:rsid w:val="000F3AF3"/>
    <w:rsid w:val="000F3BE9"/>
    <w:rsid w:val="000F3F6C"/>
    <w:rsid w:val="000F4300"/>
    <w:rsid w:val="000F5C00"/>
    <w:rsid w:val="000F5C40"/>
    <w:rsid w:val="000F6DF3"/>
    <w:rsid w:val="001005FF"/>
    <w:rsid w:val="001011C5"/>
    <w:rsid w:val="00102210"/>
    <w:rsid w:val="00102565"/>
    <w:rsid w:val="0010390C"/>
    <w:rsid w:val="001062FB"/>
    <w:rsid w:val="001063E6"/>
    <w:rsid w:val="0010644E"/>
    <w:rsid w:val="00107197"/>
    <w:rsid w:val="001111A0"/>
    <w:rsid w:val="00111A63"/>
    <w:rsid w:val="00112BC6"/>
    <w:rsid w:val="00113CF4"/>
    <w:rsid w:val="001153EA"/>
    <w:rsid w:val="00115643"/>
    <w:rsid w:val="00115DBA"/>
    <w:rsid w:val="00116364"/>
    <w:rsid w:val="00116765"/>
    <w:rsid w:val="0011790A"/>
    <w:rsid w:val="00117B7E"/>
    <w:rsid w:val="00120616"/>
    <w:rsid w:val="0012078D"/>
    <w:rsid w:val="0012080F"/>
    <w:rsid w:val="00120DC4"/>
    <w:rsid w:val="0012174D"/>
    <w:rsid w:val="0012191A"/>
    <w:rsid w:val="001219F5"/>
    <w:rsid w:val="00121A20"/>
    <w:rsid w:val="00121F2E"/>
    <w:rsid w:val="00122F2E"/>
    <w:rsid w:val="001235B3"/>
    <w:rsid w:val="00123610"/>
    <w:rsid w:val="0012377F"/>
    <w:rsid w:val="001239EF"/>
    <w:rsid w:val="00124314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DAF"/>
    <w:rsid w:val="00131EC3"/>
    <w:rsid w:val="00132FD0"/>
    <w:rsid w:val="0013358A"/>
    <w:rsid w:val="00133CEB"/>
    <w:rsid w:val="001344C0"/>
    <w:rsid w:val="001346FA"/>
    <w:rsid w:val="00134BC6"/>
    <w:rsid w:val="0013506E"/>
    <w:rsid w:val="00135140"/>
    <w:rsid w:val="00135252"/>
    <w:rsid w:val="00135588"/>
    <w:rsid w:val="001356BF"/>
    <w:rsid w:val="0013651D"/>
    <w:rsid w:val="00137194"/>
    <w:rsid w:val="001378C0"/>
    <w:rsid w:val="00137AB5"/>
    <w:rsid w:val="00137ED0"/>
    <w:rsid w:val="00137F0B"/>
    <w:rsid w:val="001406B8"/>
    <w:rsid w:val="001408F7"/>
    <w:rsid w:val="0014144E"/>
    <w:rsid w:val="0014152F"/>
    <w:rsid w:val="00141624"/>
    <w:rsid w:val="001416F8"/>
    <w:rsid w:val="00141A7D"/>
    <w:rsid w:val="00142F60"/>
    <w:rsid w:val="00144A2C"/>
    <w:rsid w:val="00145344"/>
    <w:rsid w:val="00145D40"/>
    <w:rsid w:val="00146270"/>
    <w:rsid w:val="00146AD8"/>
    <w:rsid w:val="00151723"/>
    <w:rsid w:val="00151E23"/>
    <w:rsid w:val="00151EA7"/>
    <w:rsid w:val="00152316"/>
    <w:rsid w:val="0015235C"/>
    <w:rsid w:val="001526E0"/>
    <w:rsid w:val="00152AE4"/>
    <w:rsid w:val="00152DF6"/>
    <w:rsid w:val="001550E1"/>
    <w:rsid w:val="001551B5"/>
    <w:rsid w:val="0015525E"/>
    <w:rsid w:val="0015531C"/>
    <w:rsid w:val="00155438"/>
    <w:rsid w:val="00155652"/>
    <w:rsid w:val="00155888"/>
    <w:rsid w:val="00155CB5"/>
    <w:rsid w:val="00155F44"/>
    <w:rsid w:val="00156FDF"/>
    <w:rsid w:val="0016082E"/>
    <w:rsid w:val="001608F0"/>
    <w:rsid w:val="00160DD8"/>
    <w:rsid w:val="001611DA"/>
    <w:rsid w:val="00161A15"/>
    <w:rsid w:val="001632FD"/>
    <w:rsid w:val="00163403"/>
    <w:rsid w:val="001639F0"/>
    <w:rsid w:val="001643A8"/>
    <w:rsid w:val="0016465B"/>
    <w:rsid w:val="0016522A"/>
    <w:rsid w:val="001659C1"/>
    <w:rsid w:val="00165A59"/>
    <w:rsid w:val="0016607D"/>
    <w:rsid w:val="00166C01"/>
    <w:rsid w:val="00167512"/>
    <w:rsid w:val="001702B0"/>
    <w:rsid w:val="001707FD"/>
    <w:rsid w:val="00170AB4"/>
    <w:rsid w:val="00170EC3"/>
    <w:rsid w:val="001718CC"/>
    <w:rsid w:val="00171A1F"/>
    <w:rsid w:val="00171D4D"/>
    <w:rsid w:val="00171D60"/>
    <w:rsid w:val="001725AB"/>
    <w:rsid w:val="00172F02"/>
    <w:rsid w:val="00173A8E"/>
    <w:rsid w:val="0017489D"/>
    <w:rsid w:val="00175C58"/>
    <w:rsid w:val="00175CD8"/>
    <w:rsid w:val="0017649E"/>
    <w:rsid w:val="00176F68"/>
    <w:rsid w:val="00177795"/>
    <w:rsid w:val="00180D4C"/>
    <w:rsid w:val="0018143F"/>
    <w:rsid w:val="00181887"/>
    <w:rsid w:val="001841A9"/>
    <w:rsid w:val="00184585"/>
    <w:rsid w:val="00184861"/>
    <w:rsid w:val="00185811"/>
    <w:rsid w:val="00186B26"/>
    <w:rsid w:val="00190AC1"/>
    <w:rsid w:val="00191682"/>
    <w:rsid w:val="001916B2"/>
    <w:rsid w:val="00191B1B"/>
    <w:rsid w:val="00191D4A"/>
    <w:rsid w:val="001928DE"/>
    <w:rsid w:val="00192C10"/>
    <w:rsid w:val="0019341A"/>
    <w:rsid w:val="00193625"/>
    <w:rsid w:val="00194C7A"/>
    <w:rsid w:val="00194FAF"/>
    <w:rsid w:val="00194FF8"/>
    <w:rsid w:val="00195520"/>
    <w:rsid w:val="0019607E"/>
    <w:rsid w:val="0019625C"/>
    <w:rsid w:val="001963B6"/>
    <w:rsid w:val="00197BC4"/>
    <w:rsid w:val="00197DF9"/>
    <w:rsid w:val="001A1987"/>
    <w:rsid w:val="001A2564"/>
    <w:rsid w:val="001A2C49"/>
    <w:rsid w:val="001A39DB"/>
    <w:rsid w:val="001A3B1A"/>
    <w:rsid w:val="001A3C04"/>
    <w:rsid w:val="001A45EE"/>
    <w:rsid w:val="001A471B"/>
    <w:rsid w:val="001A4EC0"/>
    <w:rsid w:val="001A5E6F"/>
    <w:rsid w:val="001A6173"/>
    <w:rsid w:val="001A6513"/>
    <w:rsid w:val="001A6CBA"/>
    <w:rsid w:val="001B0C80"/>
    <w:rsid w:val="001B0D97"/>
    <w:rsid w:val="001B1002"/>
    <w:rsid w:val="001B1B9B"/>
    <w:rsid w:val="001B2E53"/>
    <w:rsid w:val="001B3012"/>
    <w:rsid w:val="001B5A5D"/>
    <w:rsid w:val="001B6053"/>
    <w:rsid w:val="001B66C8"/>
    <w:rsid w:val="001B6950"/>
    <w:rsid w:val="001B6CE0"/>
    <w:rsid w:val="001B7DF3"/>
    <w:rsid w:val="001C0537"/>
    <w:rsid w:val="001C10B0"/>
    <w:rsid w:val="001C1599"/>
    <w:rsid w:val="001C1CE5"/>
    <w:rsid w:val="001C3D2A"/>
    <w:rsid w:val="001C3D73"/>
    <w:rsid w:val="001C4A35"/>
    <w:rsid w:val="001C5950"/>
    <w:rsid w:val="001C5AB8"/>
    <w:rsid w:val="001C6495"/>
    <w:rsid w:val="001C67E3"/>
    <w:rsid w:val="001C67E4"/>
    <w:rsid w:val="001C6A03"/>
    <w:rsid w:val="001C7060"/>
    <w:rsid w:val="001C7C6C"/>
    <w:rsid w:val="001D02D8"/>
    <w:rsid w:val="001D05CD"/>
    <w:rsid w:val="001D15FC"/>
    <w:rsid w:val="001D18CA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1D1D"/>
    <w:rsid w:val="001E344E"/>
    <w:rsid w:val="001E3564"/>
    <w:rsid w:val="001E3B4A"/>
    <w:rsid w:val="001E42D5"/>
    <w:rsid w:val="001E4446"/>
    <w:rsid w:val="001E49D0"/>
    <w:rsid w:val="001E4B05"/>
    <w:rsid w:val="001E4C6A"/>
    <w:rsid w:val="001E58E2"/>
    <w:rsid w:val="001E70BA"/>
    <w:rsid w:val="001E7AED"/>
    <w:rsid w:val="001F03EF"/>
    <w:rsid w:val="001F08B3"/>
    <w:rsid w:val="001F15FB"/>
    <w:rsid w:val="001F17C5"/>
    <w:rsid w:val="001F3916"/>
    <w:rsid w:val="001F3ADA"/>
    <w:rsid w:val="001F4AB0"/>
    <w:rsid w:val="001F54C5"/>
    <w:rsid w:val="001F5B29"/>
    <w:rsid w:val="001F662C"/>
    <w:rsid w:val="001F7074"/>
    <w:rsid w:val="001F718F"/>
    <w:rsid w:val="001F7579"/>
    <w:rsid w:val="001F7AF3"/>
    <w:rsid w:val="002001B1"/>
    <w:rsid w:val="0020034D"/>
    <w:rsid w:val="00200490"/>
    <w:rsid w:val="00200576"/>
    <w:rsid w:val="00200F45"/>
    <w:rsid w:val="00201F3A"/>
    <w:rsid w:val="00203F96"/>
    <w:rsid w:val="0020419A"/>
    <w:rsid w:val="00204846"/>
    <w:rsid w:val="002051B4"/>
    <w:rsid w:val="0020528E"/>
    <w:rsid w:val="0020661F"/>
    <w:rsid w:val="002069B2"/>
    <w:rsid w:val="00206C08"/>
    <w:rsid w:val="00207501"/>
    <w:rsid w:val="00207F96"/>
    <w:rsid w:val="00207FA3"/>
    <w:rsid w:val="00210189"/>
    <w:rsid w:val="00212F47"/>
    <w:rsid w:val="0021479F"/>
    <w:rsid w:val="00214DA8"/>
    <w:rsid w:val="0021518A"/>
    <w:rsid w:val="00215423"/>
    <w:rsid w:val="002158FA"/>
    <w:rsid w:val="00216564"/>
    <w:rsid w:val="00216EB1"/>
    <w:rsid w:val="00217435"/>
    <w:rsid w:val="002202E1"/>
    <w:rsid w:val="00220600"/>
    <w:rsid w:val="0022168B"/>
    <w:rsid w:val="00221997"/>
    <w:rsid w:val="00221B09"/>
    <w:rsid w:val="002224DB"/>
    <w:rsid w:val="00222DEF"/>
    <w:rsid w:val="00223CB2"/>
    <w:rsid w:val="00223FCB"/>
    <w:rsid w:val="002252C3"/>
    <w:rsid w:val="00225825"/>
    <w:rsid w:val="00225C54"/>
    <w:rsid w:val="00225E7C"/>
    <w:rsid w:val="002261EF"/>
    <w:rsid w:val="00226789"/>
    <w:rsid w:val="00226BB7"/>
    <w:rsid w:val="0023019F"/>
    <w:rsid w:val="00230517"/>
    <w:rsid w:val="00230568"/>
    <w:rsid w:val="00230765"/>
    <w:rsid w:val="00231284"/>
    <w:rsid w:val="002319E4"/>
    <w:rsid w:val="00231EE8"/>
    <w:rsid w:val="00233AFC"/>
    <w:rsid w:val="00234978"/>
    <w:rsid w:val="00235562"/>
    <w:rsid w:val="00235632"/>
    <w:rsid w:val="00235872"/>
    <w:rsid w:val="00236212"/>
    <w:rsid w:val="00236718"/>
    <w:rsid w:val="00236938"/>
    <w:rsid w:val="00236B77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500C8"/>
    <w:rsid w:val="00250F16"/>
    <w:rsid w:val="0025167F"/>
    <w:rsid w:val="0025413A"/>
    <w:rsid w:val="0025421E"/>
    <w:rsid w:val="0025425D"/>
    <w:rsid w:val="00254378"/>
    <w:rsid w:val="002558D7"/>
    <w:rsid w:val="00255FB5"/>
    <w:rsid w:val="002573E8"/>
    <w:rsid w:val="00257543"/>
    <w:rsid w:val="00257F88"/>
    <w:rsid w:val="002604C3"/>
    <w:rsid w:val="00260726"/>
    <w:rsid w:val="00261183"/>
    <w:rsid w:val="00261285"/>
    <w:rsid w:val="002617E7"/>
    <w:rsid w:val="002619E1"/>
    <w:rsid w:val="00261FC8"/>
    <w:rsid w:val="00263DD9"/>
    <w:rsid w:val="00264109"/>
    <w:rsid w:val="00264228"/>
    <w:rsid w:val="00264297"/>
    <w:rsid w:val="00264334"/>
    <w:rsid w:val="0026473E"/>
    <w:rsid w:val="0026516D"/>
    <w:rsid w:val="00265DC7"/>
    <w:rsid w:val="00266214"/>
    <w:rsid w:val="0026743E"/>
    <w:rsid w:val="00267C58"/>
    <w:rsid w:val="00267C83"/>
    <w:rsid w:val="002707B8"/>
    <w:rsid w:val="00270D24"/>
    <w:rsid w:val="00270DA3"/>
    <w:rsid w:val="00271046"/>
    <w:rsid w:val="0027144F"/>
    <w:rsid w:val="00271F3A"/>
    <w:rsid w:val="0027208A"/>
    <w:rsid w:val="00272796"/>
    <w:rsid w:val="00273278"/>
    <w:rsid w:val="002737F4"/>
    <w:rsid w:val="0027455E"/>
    <w:rsid w:val="00275CAD"/>
    <w:rsid w:val="0027666E"/>
    <w:rsid w:val="00276AA0"/>
    <w:rsid w:val="00277453"/>
    <w:rsid w:val="002803F3"/>
    <w:rsid w:val="002805F5"/>
    <w:rsid w:val="002806CE"/>
    <w:rsid w:val="00280751"/>
    <w:rsid w:val="0028161A"/>
    <w:rsid w:val="0028280A"/>
    <w:rsid w:val="0028355F"/>
    <w:rsid w:val="00283CB5"/>
    <w:rsid w:val="00283D02"/>
    <w:rsid w:val="0028474B"/>
    <w:rsid w:val="00285752"/>
    <w:rsid w:val="00286ACD"/>
    <w:rsid w:val="00286CE2"/>
    <w:rsid w:val="00287838"/>
    <w:rsid w:val="00287895"/>
    <w:rsid w:val="002907B5"/>
    <w:rsid w:val="00290CBC"/>
    <w:rsid w:val="002924B3"/>
    <w:rsid w:val="00292BD6"/>
    <w:rsid w:val="00292C3A"/>
    <w:rsid w:val="00292E71"/>
    <w:rsid w:val="00292EB7"/>
    <w:rsid w:val="00293B29"/>
    <w:rsid w:val="00293F02"/>
    <w:rsid w:val="002951FB"/>
    <w:rsid w:val="00296227"/>
    <w:rsid w:val="00296F44"/>
    <w:rsid w:val="0029774E"/>
    <w:rsid w:val="0029777D"/>
    <w:rsid w:val="00297C4A"/>
    <w:rsid w:val="002A036D"/>
    <w:rsid w:val="002A055E"/>
    <w:rsid w:val="002A1313"/>
    <w:rsid w:val="002A1D4E"/>
    <w:rsid w:val="002A2117"/>
    <w:rsid w:val="002A2869"/>
    <w:rsid w:val="002A2B08"/>
    <w:rsid w:val="002A426B"/>
    <w:rsid w:val="002A45C6"/>
    <w:rsid w:val="002A50D7"/>
    <w:rsid w:val="002A5160"/>
    <w:rsid w:val="002A69F6"/>
    <w:rsid w:val="002A6E0F"/>
    <w:rsid w:val="002A707E"/>
    <w:rsid w:val="002A75FE"/>
    <w:rsid w:val="002A76C2"/>
    <w:rsid w:val="002B06F0"/>
    <w:rsid w:val="002B0B1F"/>
    <w:rsid w:val="002B0CB9"/>
    <w:rsid w:val="002B0F92"/>
    <w:rsid w:val="002B10ED"/>
    <w:rsid w:val="002B24D6"/>
    <w:rsid w:val="002B2CC5"/>
    <w:rsid w:val="002B467E"/>
    <w:rsid w:val="002B47B7"/>
    <w:rsid w:val="002B4CD6"/>
    <w:rsid w:val="002B596E"/>
    <w:rsid w:val="002B783C"/>
    <w:rsid w:val="002B7F65"/>
    <w:rsid w:val="002C0D0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708"/>
    <w:rsid w:val="002C796E"/>
    <w:rsid w:val="002D00AE"/>
    <w:rsid w:val="002D022A"/>
    <w:rsid w:val="002D051F"/>
    <w:rsid w:val="002D071A"/>
    <w:rsid w:val="002D23B5"/>
    <w:rsid w:val="002D34B2"/>
    <w:rsid w:val="002D362A"/>
    <w:rsid w:val="002D3AC3"/>
    <w:rsid w:val="002D4487"/>
    <w:rsid w:val="002D4ADC"/>
    <w:rsid w:val="002D5402"/>
    <w:rsid w:val="002D54E5"/>
    <w:rsid w:val="002D5976"/>
    <w:rsid w:val="002D69C1"/>
    <w:rsid w:val="002D7075"/>
    <w:rsid w:val="002D7637"/>
    <w:rsid w:val="002E1404"/>
    <w:rsid w:val="002E14D6"/>
    <w:rsid w:val="002E17F2"/>
    <w:rsid w:val="002E2443"/>
    <w:rsid w:val="002E3203"/>
    <w:rsid w:val="002E3C94"/>
    <w:rsid w:val="002E3CAE"/>
    <w:rsid w:val="002E3DED"/>
    <w:rsid w:val="002E44A3"/>
    <w:rsid w:val="002E53A4"/>
    <w:rsid w:val="002E64DB"/>
    <w:rsid w:val="002E69C4"/>
    <w:rsid w:val="002E6FF0"/>
    <w:rsid w:val="002E77B5"/>
    <w:rsid w:val="002E7CAE"/>
    <w:rsid w:val="002F03DA"/>
    <w:rsid w:val="002F20A1"/>
    <w:rsid w:val="002F246A"/>
    <w:rsid w:val="002F252E"/>
    <w:rsid w:val="002F2771"/>
    <w:rsid w:val="002F3420"/>
    <w:rsid w:val="002F37A9"/>
    <w:rsid w:val="002F3DF2"/>
    <w:rsid w:val="002F40D4"/>
    <w:rsid w:val="002F421A"/>
    <w:rsid w:val="002F4715"/>
    <w:rsid w:val="002F4796"/>
    <w:rsid w:val="002F59FF"/>
    <w:rsid w:val="002F6C67"/>
    <w:rsid w:val="002F78B6"/>
    <w:rsid w:val="00300010"/>
    <w:rsid w:val="00300C46"/>
    <w:rsid w:val="00301661"/>
    <w:rsid w:val="00301CE6"/>
    <w:rsid w:val="0030256B"/>
    <w:rsid w:val="00303FC5"/>
    <w:rsid w:val="003045AC"/>
    <w:rsid w:val="0030501F"/>
    <w:rsid w:val="0030528F"/>
    <w:rsid w:val="00305538"/>
    <w:rsid w:val="00305A9E"/>
    <w:rsid w:val="00305D11"/>
    <w:rsid w:val="00305DA3"/>
    <w:rsid w:val="003060DE"/>
    <w:rsid w:val="00307047"/>
    <w:rsid w:val="00307BA1"/>
    <w:rsid w:val="00310933"/>
    <w:rsid w:val="00310BFB"/>
    <w:rsid w:val="00311614"/>
    <w:rsid w:val="00311702"/>
    <w:rsid w:val="00311E82"/>
    <w:rsid w:val="003128D0"/>
    <w:rsid w:val="00312BC2"/>
    <w:rsid w:val="00313DD8"/>
    <w:rsid w:val="00313EE1"/>
    <w:rsid w:val="00313FD6"/>
    <w:rsid w:val="003143BD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D66"/>
    <w:rsid w:val="003261A9"/>
    <w:rsid w:val="00327044"/>
    <w:rsid w:val="00327BB7"/>
    <w:rsid w:val="003315B4"/>
    <w:rsid w:val="00331751"/>
    <w:rsid w:val="00332753"/>
    <w:rsid w:val="00332ED4"/>
    <w:rsid w:val="00334579"/>
    <w:rsid w:val="00334708"/>
    <w:rsid w:val="00335858"/>
    <w:rsid w:val="00335A88"/>
    <w:rsid w:val="0033621A"/>
    <w:rsid w:val="00336773"/>
    <w:rsid w:val="00336BDA"/>
    <w:rsid w:val="0034033C"/>
    <w:rsid w:val="003408A5"/>
    <w:rsid w:val="0034103E"/>
    <w:rsid w:val="003412CE"/>
    <w:rsid w:val="00341BF2"/>
    <w:rsid w:val="00342903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163"/>
    <w:rsid w:val="00346226"/>
    <w:rsid w:val="00346AFB"/>
    <w:rsid w:val="00346DB5"/>
    <w:rsid w:val="00347198"/>
    <w:rsid w:val="00347396"/>
    <w:rsid w:val="00347457"/>
    <w:rsid w:val="003477B1"/>
    <w:rsid w:val="003504C7"/>
    <w:rsid w:val="0035054D"/>
    <w:rsid w:val="003508BF"/>
    <w:rsid w:val="00351A57"/>
    <w:rsid w:val="003526DA"/>
    <w:rsid w:val="0035482C"/>
    <w:rsid w:val="00354A0B"/>
    <w:rsid w:val="00354A8F"/>
    <w:rsid w:val="00355135"/>
    <w:rsid w:val="0035709A"/>
    <w:rsid w:val="00357380"/>
    <w:rsid w:val="003602D9"/>
    <w:rsid w:val="003604CE"/>
    <w:rsid w:val="003611A3"/>
    <w:rsid w:val="003613ED"/>
    <w:rsid w:val="00361478"/>
    <w:rsid w:val="0036161E"/>
    <w:rsid w:val="0036167F"/>
    <w:rsid w:val="003624F9"/>
    <w:rsid w:val="00362DE3"/>
    <w:rsid w:val="003639CE"/>
    <w:rsid w:val="00364D42"/>
    <w:rsid w:val="00365A6D"/>
    <w:rsid w:val="00366717"/>
    <w:rsid w:val="00366D3B"/>
    <w:rsid w:val="003670B6"/>
    <w:rsid w:val="003674BC"/>
    <w:rsid w:val="00367C6C"/>
    <w:rsid w:val="0037047F"/>
    <w:rsid w:val="00370878"/>
    <w:rsid w:val="00370E47"/>
    <w:rsid w:val="00371100"/>
    <w:rsid w:val="003714E8"/>
    <w:rsid w:val="00372757"/>
    <w:rsid w:val="0037332F"/>
    <w:rsid w:val="003735E5"/>
    <w:rsid w:val="00373F4D"/>
    <w:rsid w:val="003742AC"/>
    <w:rsid w:val="0037434D"/>
    <w:rsid w:val="00374C70"/>
    <w:rsid w:val="0037514B"/>
    <w:rsid w:val="00375204"/>
    <w:rsid w:val="0037548B"/>
    <w:rsid w:val="00375B36"/>
    <w:rsid w:val="003768C5"/>
    <w:rsid w:val="00377339"/>
    <w:rsid w:val="00377CE1"/>
    <w:rsid w:val="00377CFB"/>
    <w:rsid w:val="003814BA"/>
    <w:rsid w:val="0038318D"/>
    <w:rsid w:val="00385AC0"/>
    <w:rsid w:val="00385BF0"/>
    <w:rsid w:val="0038629C"/>
    <w:rsid w:val="00386418"/>
    <w:rsid w:val="003874B1"/>
    <w:rsid w:val="00387618"/>
    <w:rsid w:val="00387BA7"/>
    <w:rsid w:val="0039009C"/>
    <w:rsid w:val="00390264"/>
    <w:rsid w:val="00390834"/>
    <w:rsid w:val="00391EDC"/>
    <w:rsid w:val="00392A4B"/>
    <w:rsid w:val="003939FF"/>
    <w:rsid w:val="003964E8"/>
    <w:rsid w:val="00396A2D"/>
    <w:rsid w:val="00397681"/>
    <w:rsid w:val="003A064A"/>
    <w:rsid w:val="003A0819"/>
    <w:rsid w:val="003A11EA"/>
    <w:rsid w:val="003A127C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4B5F"/>
    <w:rsid w:val="003A5428"/>
    <w:rsid w:val="003A5B0A"/>
    <w:rsid w:val="003A6BAC"/>
    <w:rsid w:val="003A756D"/>
    <w:rsid w:val="003A7EF3"/>
    <w:rsid w:val="003B0971"/>
    <w:rsid w:val="003B1101"/>
    <w:rsid w:val="003B1376"/>
    <w:rsid w:val="003B159C"/>
    <w:rsid w:val="003B23A3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0BE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585E"/>
    <w:rsid w:val="003C64CC"/>
    <w:rsid w:val="003C71A9"/>
    <w:rsid w:val="003C7475"/>
    <w:rsid w:val="003C7806"/>
    <w:rsid w:val="003C7D8D"/>
    <w:rsid w:val="003D03A4"/>
    <w:rsid w:val="003D109F"/>
    <w:rsid w:val="003D1802"/>
    <w:rsid w:val="003D1E65"/>
    <w:rsid w:val="003D2478"/>
    <w:rsid w:val="003D2D9C"/>
    <w:rsid w:val="003D2FC4"/>
    <w:rsid w:val="003D30B5"/>
    <w:rsid w:val="003D35C1"/>
    <w:rsid w:val="003D387A"/>
    <w:rsid w:val="003D3C45"/>
    <w:rsid w:val="003D3E72"/>
    <w:rsid w:val="003D4532"/>
    <w:rsid w:val="003D53B4"/>
    <w:rsid w:val="003D5B1F"/>
    <w:rsid w:val="003D5C6F"/>
    <w:rsid w:val="003D5E2C"/>
    <w:rsid w:val="003D6999"/>
    <w:rsid w:val="003D69BD"/>
    <w:rsid w:val="003E0468"/>
    <w:rsid w:val="003E0F12"/>
    <w:rsid w:val="003E10E7"/>
    <w:rsid w:val="003E15FA"/>
    <w:rsid w:val="003E21B4"/>
    <w:rsid w:val="003E2613"/>
    <w:rsid w:val="003E37F4"/>
    <w:rsid w:val="003E3CA5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74E3"/>
    <w:rsid w:val="003E75BA"/>
    <w:rsid w:val="003F05C7"/>
    <w:rsid w:val="003F197C"/>
    <w:rsid w:val="003F1D11"/>
    <w:rsid w:val="003F1D35"/>
    <w:rsid w:val="003F260B"/>
    <w:rsid w:val="003F2CD4"/>
    <w:rsid w:val="003F3088"/>
    <w:rsid w:val="003F3421"/>
    <w:rsid w:val="003F38B8"/>
    <w:rsid w:val="003F472B"/>
    <w:rsid w:val="003F5C30"/>
    <w:rsid w:val="003F6BBE"/>
    <w:rsid w:val="003F6E34"/>
    <w:rsid w:val="003F75E8"/>
    <w:rsid w:val="003F7B09"/>
    <w:rsid w:val="004000E8"/>
    <w:rsid w:val="00400EA0"/>
    <w:rsid w:val="004014F3"/>
    <w:rsid w:val="00402204"/>
    <w:rsid w:val="00402AA4"/>
    <w:rsid w:val="00402DD0"/>
    <w:rsid w:val="00402DE1"/>
    <w:rsid w:val="00402E2B"/>
    <w:rsid w:val="00403E95"/>
    <w:rsid w:val="0040512B"/>
    <w:rsid w:val="00405B22"/>
    <w:rsid w:val="00405CA5"/>
    <w:rsid w:val="0040709E"/>
    <w:rsid w:val="0040715C"/>
    <w:rsid w:val="00407A3B"/>
    <w:rsid w:val="00407CD3"/>
    <w:rsid w:val="00410134"/>
    <w:rsid w:val="00410B72"/>
    <w:rsid w:val="00410F18"/>
    <w:rsid w:val="0041263E"/>
    <w:rsid w:val="00413037"/>
    <w:rsid w:val="00413AAC"/>
    <w:rsid w:val="00413EFB"/>
    <w:rsid w:val="00414FFC"/>
    <w:rsid w:val="00415A4C"/>
    <w:rsid w:val="00415D3C"/>
    <w:rsid w:val="00415E99"/>
    <w:rsid w:val="00416B1B"/>
    <w:rsid w:val="004170F6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872"/>
    <w:rsid w:val="00425625"/>
    <w:rsid w:val="00427248"/>
    <w:rsid w:val="00427AFD"/>
    <w:rsid w:val="00427B94"/>
    <w:rsid w:val="00427C68"/>
    <w:rsid w:val="0043123D"/>
    <w:rsid w:val="00431933"/>
    <w:rsid w:val="004332BB"/>
    <w:rsid w:val="0043370D"/>
    <w:rsid w:val="00433B47"/>
    <w:rsid w:val="0043448A"/>
    <w:rsid w:val="004351A3"/>
    <w:rsid w:val="00435213"/>
    <w:rsid w:val="0043536C"/>
    <w:rsid w:val="00435626"/>
    <w:rsid w:val="00435CD3"/>
    <w:rsid w:val="00435ECC"/>
    <w:rsid w:val="00437447"/>
    <w:rsid w:val="004374BA"/>
    <w:rsid w:val="00437D9E"/>
    <w:rsid w:val="00440548"/>
    <w:rsid w:val="00440A70"/>
    <w:rsid w:val="00440B16"/>
    <w:rsid w:val="00441A92"/>
    <w:rsid w:val="00443017"/>
    <w:rsid w:val="00443BE9"/>
    <w:rsid w:val="00443DE6"/>
    <w:rsid w:val="00444AAD"/>
    <w:rsid w:val="00444B87"/>
    <w:rsid w:val="00444C54"/>
    <w:rsid w:val="00444C6F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1A7"/>
    <w:rsid w:val="00447F3E"/>
    <w:rsid w:val="004517AA"/>
    <w:rsid w:val="00451811"/>
    <w:rsid w:val="004521EC"/>
    <w:rsid w:val="00452CAC"/>
    <w:rsid w:val="00452DD1"/>
    <w:rsid w:val="00452F5B"/>
    <w:rsid w:val="00453200"/>
    <w:rsid w:val="00453743"/>
    <w:rsid w:val="00453851"/>
    <w:rsid w:val="00453875"/>
    <w:rsid w:val="00456EFF"/>
    <w:rsid w:val="00457565"/>
    <w:rsid w:val="00457B71"/>
    <w:rsid w:val="0046089E"/>
    <w:rsid w:val="00460DB9"/>
    <w:rsid w:val="00461FDF"/>
    <w:rsid w:val="00462F46"/>
    <w:rsid w:val="0046300D"/>
    <w:rsid w:val="0046359D"/>
    <w:rsid w:val="00464200"/>
    <w:rsid w:val="00464D0A"/>
    <w:rsid w:val="00465B4D"/>
    <w:rsid w:val="00465F3A"/>
    <w:rsid w:val="0046684B"/>
    <w:rsid w:val="004669E2"/>
    <w:rsid w:val="0046714D"/>
    <w:rsid w:val="004671E7"/>
    <w:rsid w:val="0047093A"/>
    <w:rsid w:val="00470A12"/>
    <w:rsid w:val="00470BA8"/>
    <w:rsid w:val="00470C31"/>
    <w:rsid w:val="0047157F"/>
    <w:rsid w:val="00471586"/>
    <w:rsid w:val="0047189D"/>
    <w:rsid w:val="00471AA9"/>
    <w:rsid w:val="00472456"/>
    <w:rsid w:val="004726C7"/>
    <w:rsid w:val="004727D9"/>
    <w:rsid w:val="004734D0"/>
    <w:rsid w:val="00473A48"/>
    <w:rsid w:val="0047408C"/>
    <w:rsid w:val="004744B4"/>
    <w:rsid w:val="00474804"/>
    <w:rsid w:val="00474CFD"/>
    <w:rsid w:val="0047520A"/>
    <w:rsid w:val="0047556B"/>
    <w:rsid w:val="004759D0"/>
    <w:rsid w:val="00475AC8"/>
    <w:rsid w:val="004769FA"/>
    <w:rsid w:val="00476A11"/>
    <w:rsid w:val="00476B40"/>
    <w:rsid w:val="00477740"/>
    <w:rsid w:val="00477768"/>
    <w:rsid w:val="004779C0"/>
    <w:rsid w:val="00480022"/>
    <w:rsid w:val="00482F30"/>
    <w:rsid w:val="004835D6"/>
    <w:rsid w:val="004846D1"/>
    <w:rsid w:val="004850E5"/>
    <w:rsid w:val="004851DC"/>
    <w:rsid w:val="00485BC6"/>
    <w:rsid w:val="00487647"/>
    <w:rsid w:val="004911A5"/>
    <w:rsid w:val="00491D79"/>
    <w:rsid w:val="0049220A"/>
    <w:rsid w:val="00492BC5"/>
    <w:rsid w:val="00492F5A"/>
    <w:rsid w:val="00493F23"/>
    <w:rsid w:val="00494430"/>
    <w:rsid w:val="00496147"/>
    <w:rsid w:val="004961CE"/>
    <w:rsid w:val="004963BF"/>
    <w:rsid w:val="004964F1"/>
    <w:rsid w:val="004970B3"/>
    <w:rsid w:val="004A0B65"/>
    <w:rsid w:val="004A16BC"/>
    <w:rsid w:val="004A2A53"/>
    <w:rsid w:val="004A2B94"/>
    <w:rsid w:val="004A2E98"/>
    <w:rsid w:val="004A439E"/>
    <w:rsid w:val="004A4CE0"/>
    <w:rsid w:val="004A7E7F"/>
    <w:rsid w:val="004B10DB"/>
    <w:rsid w:val="004B1541"/>
    <w:rsid w:val="004B155E"/>
    <w:rsid w:val="004B2BC9"/>
    <w:rsid w:val="004B2FD1"/>
    <w:rsid w:val="004B3ACB"/>
    <w:rsid w:val="004B3EC6"/>
    <w:rsid w:val="004B420B"/>
    <w:rsid w:val="004B563D"/>
    <w:rsid w:val="004B7C0C"/>
    <w:rsid w:val="004C01C8"/>
    <w:rsid w:val="004C1519"/>
    <w:rsid w:val="004C1E36"/>
    <w:rsid w:val="004C1E71"/>
    <w:rsid w:val="004C2328"/>
    <w:rsid w:val="004C27F0"/>
    <w:rsid w:val="004C2922"/>
    <w:rsid w:val="004C2D6E"/>
    <w:rsid w:val="004C2E8C"/>
    <w:rsid w:val="004C2EC1"/>
    <w:rsid w:val="004C3898"/>
    <w:rsid w:val="004C5405"/>
    <w:rsid w:val="004C54C2"/>
    <w:rsid w:val="004C6EDD"/>
    <w:rsid w:val="004C7CE8"/>
    <w:rsid w:val="004D0F42"/>
    <w:rsid w:val="004D18D8"/>
    <w:rsid w:val="004D2237"/>
    <w:rsid w:val="004D231B"/>
    <w:rsid w:val="004D2651"/>
    <w:rsid w:val="004D2D6E"/>
    <w:rsid w:val="004D36B1"/>
    <w:rsid w:val="004D3B3E"/>
    <w:rsid w:val="004D3F2B"/>
    <w:rsid w:val="004D41B6"/>
    <w:rsid w:val="004D493E"/>
    <w:rsid w:val="004D6F46"/>
    <w:rsid w:val="004D7EBD"/>
    <w:rsid w:val="004E0037"/>
    <w:rsid w:val="004E0BD6"/>
    <w:rsid w:val="004E1A9A"/>
    <w:rsid w:val="004E2066"/>
    <w:rsid w:val="004E248F"/>
    <w:rsid w:val="004E2680"/>
    <w:rsid w:val="004E2847"/>
    <w:rsid w:val="004E28F9"/>
    <w:rsid w:val="004E2A64"/>
    <w:rsid w:val="004E2B17"/>
    <w:rsid w:val="004E2CF0"/>
    <w:rsid w:val="004E3157"/>
    <w:rsid w:val="004E31CC"/>
    <w:rsid w:val="004E38F5"/>
    <w:rsid w:val="004E3E62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F30"/>
    <w:rsid w:val="004F1D42"/>
    <w:rsid w:val="004F2078"/>
    <w:rsid w:val="004F26E5"/>
    <w:rsid w:val="004F300B"/>
    <w:rsid w:val="004F310F"/>
    <w:rsid w:val="004F3665"/>
    <w:rsid w:val="004F4620"/>
    <w:rsid w:val="004F487D"/>
    <w:rsid w:val="004F4A6D"/>
    <w:rsid w:val="004F4DA3"/>
    <w:rsid w:val="004F5C3F"/>
    <w:rsid w:val="004F5F05"/>
    <w:rsid w:val="004F6C3B"/>
    <w:rsid w:val="004F7740"/>
    <w:rsid w:val="004F7AE2"/>
    <w:rsid w:val="004F7EA9"/>
    <w:rsid w:val="0050054E"/>
    <w:rsid w:val="00500754"/>
    <w:rsid w:val="005015D3"/>
    <w:rsid w:val="00501607"/>
    <w:rsid w:val="00502773"/>
    <w:rsid w:val="0050361D"/>
    <w:rsid w:val="00503A6D"/>
    <w:rsid w:val="0050462F"/>
    <w:rsid w:val="00504651"/>
    <w:rsid w:val="00504801"/>
    <w:rsid w:val="005054B0"/>
    <w:rsid w:val="00506557"/>
    <w:rsid w:val="0050677A"/>
    <w:rsid w:val="00507454"/>
    <w:rsid w:val="005079A0"/>
    <w:rsid w:val="005108D8"/>
    <w:rsid w:val="00510A57"/>
    <w:rsid w:val="005111A1"/>
    <w:rsid w:val="005116F9"/>
    <w:rsid w:val="00511BAB"/>
    <w:rsid w:val="00512DAC"/>
    <w:rsid w:val="00512ED1"/>
    <w:rsid w:val="005149C7"/>
    <w:rsid w:val="005153A7"/>
    <w:rsid w:val="005154C5"/>
    <w:rsid w:val="00516FB6"/>
    <w:rsid w:val="005170F2"/>
    <w:rsid w:val="00517303"/>
    <w:rsid w:val="00517862"/>
    <w:rsid w:val="00517D31"/>
    <w:rsid w:val="00517DAE"/>
    <w:rsid w:val="00520512"/>
    <w:rsid w:val="005219CF"/>
    <w:rsid w:val="00522D07"/>
    <w:rsid w:val="00523798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02F3"/>
    <w:rsid w:val="005311F4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B59"/>
    <w:rsid w:val="00534C75"/>
    <w:rsid w:val="00536759"/>
    <w:rsid w:val="005369A8"/>
    <w:rsid w:val="00536BFB"/>
    <w:rsid w:val="00537C62"/>
    <w:rsid w:val="00537C7D"/>
    <w:rsid w:val="005402E2"/>
    <w:rsid w:val="005422D0"/>
    <w:rsid w:val="0054297D"/>
    <w:rsid w:val="00543336"/>
    <w:rsid w:val="00543775"/>
    <w:rsid w:val="0054382B"/>
    <w:rsid w:val="00544F20"/>
    <w:rsid w:val="00546970"/>
    <w:rsid w:val="00547A14"/>
    <w:rsid w:val="00547C09"/>
    <w:rsid w:val="00547F05"/>
    <w:rsid w:val="00547F49"/>
    <w:rsid w:val="0055001B"/>
    <w:rsid w:val="00552563"/>
    <w:rsid w:val="00552B7F"/>
    <w:rsid w:val="00553715"/>
    <w:rsid w:val="00553E74"/>
    <w:rsid w:val="00554E19"/>
    <w:rsid w:val="00555D73"/>
    <w:rsid w:val="005564FC"/>
    <w:rsid w:val="00556D97"/>
    <w:rsid w:val="005579C5"/>
    <w:rsid w:val="00560A37"/>
    <w:rsid w:val="00561182"/>
    <w:rsid w:val="0056121F"/>
    <w:rsid w:val="00561320"/>
    <w:rsid w:val="00561798"/>
    <w:rsid w:val="00562064"/>
    <w:rsid w:val="00562473"/>
    <w:rsid w:val="0056299D"/>
    <w:rsid w:val="00562A1A"/>
    <w:rsid w:val="00562BE7"/>
    <w:rsid w:val="0056356C"/>
    <w:rsid w:val="005636E8"/>
    <w:rsid w:val="00564DA9"/>
    <w:rsid w:val="00565DB9"/>
    <w:rsid w:val="005705C2"/>
    <w:rsid w:val="00570B7D"/>
    <w:rsid w:val="00570F8E"/>
    <w:rsid w:val="00571A48"/>
    <w:rsid w:val="00572505"/>
    <w:rsid w:val="00572CE8"/>
    <w:rsid w:val="0057412C"/>
    <w:rsid w:val="00574297"/>
    <w:rsid w:val="00574E3C"/>
    <w:rsid w:val="0057559D"/>
    <w:rsid w:val="00576952"/>
    <w:rsid w:val="00580202"/>
    <w:rsid w:val="005818B4"/>
    <w:rsid w:val="0058218C"/>
    <w:rsid w:val="00582746"/>
    <w:rsid w:val="00582809"/>
    <w:rsid w:val="00582A4A"/>
    <w:rsid w:val="00582F8F"/>
    <w:rsid w:val="00583280"/>
    <w:rsid w:val="005837DB"/>
    <w:rsid w:val="00584ABE"/>
    <w:rsid w:val="00584E4E"/>
    <w:rsid w:val="0058563E"/>
    <w:rsid w:val="005874AC"/>
    <w:rsid w:val="005874C6"/>
    <w:rsid w:val="0058798C"/>
    <w:rsid w:val="00587BD2"/>
    <w:rsid w:val="005900FA"/>
    <w:rsid w:val="00590E3A"/>
    <w:rsid w:val="005923F4"/>
    <w:rsid w:val="005930EA"/>
    <w:rsid w:val="005935A4"/>
    <w:rsid w:val="005948C2"/>
    <w:rsid w:val="005948E4"/>
    <w:rsid w:val="00594CCE"/>
    <w:rsid w:val="00594FA3"/>
    <w:rsid w:val="00595DCA"/>
    <w:rsid w:val="00596C40"/>
    <w:rsid w:val="0059779B"/>
    <w:rsid w:val="005A0D5F"/>
    <w:rsid w:val="005A147F"/>
    <w:rsid w:val="005A1D12"/>
    <w:rsid w:val="005A209A"/>
    <w:rsid w:val="005A2A38"/>
    <w:rsid w:val="005A3ADD"/>
    <w:rsid w:val="005A4518"/>
    <w:rsid w:val="005A5323"/>
    <w:rsid w:val="005A5441"/>
    <w:rsid w:val="005A5A82"/>
    <w:rsid w:val="005A65E2"/>
    <w:rsid w:val="005A662D"/>
    <w:rsid w:val="005A6B1C"/>
    <w:rsid w:val="005A73EF"/>
    <w:rsid w:val="005B1CCD"/>
    <w:rsid w:val="005B1E2D"/>
    <w:rsid w:val="005B3262"/>
    <w:rsid w:val="005B35D7"/>
    <w:rsid w:val="005B383E"/>
    <w:rsid w:val="005B392A"/>
    <w:rsid w:val="005B3AA3"/>
    <w:rsid w:val="005B41BD"/>
    <w:rsid w:val="005B4E16"/>
    <w:rsid w:val="005B544F"/>
    <w:rsid w:val="005B55E3"/>
    <w:rsid w:val="005B6F83"/>
    <w:rsid w:val="005C04B6"/>
    <w:rsid w:val="005C0C2E"/>
    <w:rsid w:val="005C25FC"/>
    <w:rsid w:val="005C2995"/>
    <w:rsid w:val="005C32E7"/>
    <w:rsid w:val="005C35EA"/>
    <w:rsid w:val="005C470A"/>
    <w:rsid w:val="005C493C"/>
    <w:rsid w:val="005C4BEF"/>
    <w:rsid w:val="005C5B3D"/>
    <w:rsid w:val="005C739C"/>
    <w:rsid w:val="005C74FB"/>
    <w:rsid w:val="005D06F7"/>
    <w:rsid w:val="005D0D2F"/>
    <w:rsid w:val="005D1498"/>
    <w:rsid w:val="005D1602"/>
    <w:rsid w:val="005D1A70"/>
    <w:rsid w:val="005D3382"/>
    <w:rsid w:val="005D4F24"/>
    <w:rsid w:val="005D65DE"/>
    <w:rsid w:val="005D6B0B"/>
    <w:rsid w:val="005D7BBD"/>
    <w:rsid w:val="005E12A6"/>
    <w:rsid w:val="005E1EB7"/>
    <w:rsid w:val="005E2F0C"/>
    <w:rsid w:val="005E30FD"/>
    <w:rsid w:val="005E385F"/>
    <w:rsid w:val="005E3915"/>
    <w:rsid w:val="005E45BC"/>
    <w:rsid w:val="005E5732"/>
    <w:rsid w:val="005E5B81"/>
    <w:rsid w:val="005E5C6F"/>
    <w:rsid w:val="005E5D85"/>
    <w:rsid w:val="005E6C91"/>
    <w:rsid w:val="005E6E84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618C"/>
    <w:rsid w:val="005F6777"/>
    <w:rsid w:val="005F70BD"/>
    <w:rsid w:val="005F7D71"/>
    <w:rsid w:val="006008AA"/>
    <w:rsid w:val="00601ACA"/>
    <w:rsid w:val="0060230F"/>
    <w:rsid w:val="0060283C"/>
    <w:rsid w:val="00602CC9"/>
    <w:rsid w:val="006030F3"/>
    <w:rsid w:val="006039FE"/>
    <w:rsid w:val="00604252"/>
    <w:rsid w:val="006042AB"/>
    <w:rsid w:val="00604F14"/>
    <w:rsid w:val="0060533F"/>
    <w:rsid w:val="00605501"/>
    <w:rsid w:val="00605A73"/>
    <w:rsid w:val="00605F62"/>
    <w:rsid w:val="0060616C"/>
    <w:rsid w:val="00610371"/>
    <w:rsid w:val="00610397"/>
    <w:rsid w:val="006108E1"/>
    <w:rsid w:val="00610CE1"/>
    <w:rsid w:val="006115C7"/>
    <w:rsid w:val="006119F5"/>
    <w:rsid w:val="00611B83"/>
    <w:rsid w:val="00611BEC"/>
    <w:rsid w:val="00611EE2"/>
    <w:rsid w:val="00612D70"/>
    <w:rsid w:val="00613177"/>
    <w:rsid w:val="00613257"/>
    <w:rsid w:val="0061432B"/>
    <w:rsid w:val="00615969"/>
    <w:rsid w:val="0061621C"/>
    <w:rsid w:val="00620A71"/>
    <w:rsid w:val="00620D80"/>
    <w:rsid w:val="006225D2"/>
    <w:rsid w:val="00622EC7"/>
    <w:rsid w:val="006234A6"/>
    <w:rsid w:val="00623C34"/>
    <w:rsid w:val="00624D23"/>
    <w:rsid w:val="00624F8F"/>
    <w:rsid w:val="00625051"/>
    <w:rsid w:val="006268BE"/>
    <w:rsid w:val="006276C5"/>
    <w:rsid w:val="00630001"/>
    <w:rsid w:val="006311B3"/>
    <w:rsid w:val="00632376"/>
    <w:rsid w:val="0063284C"/>
    <w:rsid w:val="00632C35"/>
    <w:rsid w:val="00633833"/>
    <w:rsid w:val="006338B4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07E"/>
    <w:rsid w:val="006375BA"/>
    <w:rsid w:val="006377EC"/>
    <w:rsid w:val="00640C9F"/>
    <w:rsid w:val="0064151F"/>
    <w:rsid w:val="00641533"/>
    <w:rsid w:val="006419C8"/>
    <w:rsid w:val="0064208D"/>
    <w:rsid w:val="0064304C"/>
    <w:rsid w:val="00643475"/>
    <w:rsid w:val="0064396A"/>
    <w:rsid w:val="0064624E"/>
    <w:rsid w:val="0064655E"/>
    <w:rsid w:val="00646851"/>
    <w:rsid w:val="00647650"/>
    <w:rsid w:val="00650AB9"/>
    <w:rsid w:val="00650C8A"/>
    <w:rsid w:val="00651393"/>
    <w:rsid w:val="00651CF0"/>
    <w:rsid w:val="006523F3"/>
    <w:rsid w:val="006526C0"/>
    <w:rsid w:val="006528F9"/>
    <w:rsid w:val="00652DCB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6011D"/>
    <w:rsid w:val="006607C0"/>
    <w:rsid w:val="006611A5"/>
    <w:rsid w:val="006613A6"/>
    <w:rsid w:val="006623CF"/>
    <w:rsid w:val="006627A2"/>
    <w:rsid w:val="006634E6"/>
    <w:rsid w:val="00663BE6"/>
    <w:rsid w:val="0066415F"/>
    <w:rsid w:val="0066547A"/>
    <w:rsid w:val="006655EE"/>
    <w:rsid w:val="0066585D"/>
    <w:rsid w:val="006662A3"/>
    <w:rsid w:val="00666B50"/>
    <w:rsid w:val="00666D72"/>
    <w:rsid w:val="006673E0"/>
    <w:rsid w:val="006675F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3F17"/>
    <w:rsid w:val="006741F2"/>
    <w:rsid w:val="0067496A"/>
    <w:rsid w:val="00674CC3"/>
    <w:rsid w:val="006753D6"/>
    <w:rsid w:val="00675C72"/>
    <w:rsid w:val="00675E14"/>
    <w:rsid w:val="00676012"/>
    <w:rsid w:val="006760DC"/>
    <w:rsid w:val="006763DE"/>
    <w:rsid w:val="00676AF2"/>
    <w:rsid w:val="006771F9"/>
    <w:rsid w:val="006776D7"/>
    <w:rsid w:val="00677A03"/>
    <w:rsid w:val="006802DE"/>
    <w:rsid w:val="006804B5"/>
    <w:rsid w:val="00681003"/>
    <w:rsid w:val="006817C9"/>
    <w:rsid w:val="00681D82"/>
    <w:rsid w:val="00682400"/>
    <w:rsid w:val="00682BA6"/>
    <w:rsid w:val="00682BEB"/>
    <w:rsid w:val="0068321B"/>
    <w:rsid w:val="00683ECE"/>
    <w:rsid w:val="0068760D"/>
    <w:rsid w:val="00687E2C"/>
    <w:rsid w:val="00690B70"/>
    <w:rsid w:val="006913A9"/>
    <w:rsid w:val="00691F27"/>
    <w:rsid w:val="006923BD"/>
    <w:rsid w:val="00692A7D"/>
    <w:rsid w:val="00692B16"/>
    <w:rsid w:val="00693965"/>
    <w:rsid w:val="006940EE"/>
    <w:rsid w:val="00695CE2"/>
    <w:rsid w:val="00695FC2"/>
    <w:rsid w:val="00696949"/>
    <w:rsid w:val="00696B3A"/>
    <w:rsid w:val="00697052"/>
    <w:rsid w:val="00697220"/>
    <w:rsid w:val="006A19E8"/>
    <w:rsid w:val="006A241C"/>
    <w:rsid w:val="006A2E86"/>
    <w:rsid w:val="006A30AF"/>
    <w:rsid w:val="006A3D4A"/>
    <w:rsid w:val="006A46FB"/>
    <w:rsid w:val="006A5C0C"/>
    <w:rsid w:val="006A5E28"/>
    <w:rsid w:val="006A6086"/>
    <w:rsid w:val="006A6431"/>
    <w:rsid w:val="006A697B"/>
    <w:rsid w:val="006A7678"/>
    <w:rsid w:val="006A7988"/>
    <w:rsid w:val="006A7AFF"/>
    <w:rsid w:val="006B09FB"/>
    <w:rsid w:val="006B1816"/>
    <w:rsid w:val="006B1CEF"/>
    <w:rsid w:val="006B2099"/>
    <w:rsid w:val="006B2FD3"/>
    <w:rsid w:val="006B4091"/>
    <w:rsid w:val="006B50CF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364E"/>
    <w:rsid w:val="006C3D78"/>
    <w:rsid w:val="006C44C2"/>
    <w:rsid w:val="006C44FD"/>
    <w:rsid w:val="006C5DFC"/>
    <w:rsid w:val="006C5EC9"/>
    <w:rsid w:val="006C6059"/>
    <w:rsid w:val="006C6BE1"/>
    <w:rsid w:val="006C7522"/>
    <w:rsid w:val="006C7710"/>
    <w:rsid w:val="006C7852"/>
    <w:rsid w:val="006D0580"/>
    <w:rsid w:val="006D0914"/>
    <w:rsid w:val="006D2A46"/>
    <w:rsid w:val="006D398D"/>
    <w:rsid w:val="006D3A5D"/>
    <w:rsid w:val="006D56C8"/>
    <w:rsid w:val="006D571C"/>
    <w:rsid w:val="006D5D00"/>
    <w:rsid w:val="006D6329"/>
    <w:rsid w:val="006D666D"/>
    <w:rsid w:val="006D6E32"/>
    <w:rsid w:val="006D6F08"/>
    <w:rsid w:val="006D7811"/>
    <w:rsid w:val="006E062C"/>
    <w:rsid w:val="006E28B7"/>
    <w:rsid w:val="006E3310"/>
    <w:rsid w:val="006E387D"/>
    <w:rsid w:val="006E3BAD"/>
    <w:rsid w:val="006E4E39"/>
    <w:rsid w:val="006E565E"/>
    <w:rsid w:val="006E63C3"/>
    <w:rsid w:val="006E64B5"/>
    <w:rsid w:val="006E673D"/>
    <w:rsid w:val="006E7988"/>
    <w:rsid w:val="006E7D3B"/>
    <w:rsid w:val="006F0400"/>
    <w:rsid w:val="006F0B65"/>
    <w:rsid w:val="006F0CAD"/>
    <w:rsid w:val="006F1B70"/>
    <w:rsid w:val="006F25FC"/>
    <w:rsid w:val="006F2E0A"/>
    <w:rsid w:val="006F341D"/>
    <w:rsid w:val="006F3CDE"/>
    <w:rsid w:val="006F3F78"/>
    <w:rsid w:val="006F40FB"/>
    <w:rsid w:val="006F4E28"/>
    <w:rsid w:val="006F4E7C"/>
    <w:rsid w:val="006F58D4"/>
    <w:rsid w:val="006F5B08"/>
    <w:rsid w:val="006F60CF"/>
    <w:rsid w:val="006F684D"/>
    <w:rsid w:val="006F6970"/>
    <w:rsid w:val="006F6D56"/>
    <w:rsid w:val="006F758E"/>
    <w:rsid w:val="006F7626"/>
    <w:rsid w:val="0070085E"/>
    <w:rsid w:val="00701269"/>
    <w:rsid w:val="0070346E"/>
    <w:rsid w:val="00703A88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D61"/>
    <w:rsid w:val="0071020A"/>
    <w:rsid w:val="0071030B"/>
    <w:rsid w:val="00710DB1"/>
    <w:rsid w:val="00711068"/>
    <w:rsid w:val="00712287"/>
    <w:rsid w:val="007123B6"/>
    <w:rsid w:val="00712772"/>
    <w:rsid w:val="00712E40"/>
    <w:rsid w:val="0071301E"/>
    <w:rsid w:val="007146AF"/>
    <w:rsid w:val="007148D3"/>
    <w:rsid w:val="007158AD"/>
    <w:rsid w:val="00715B9A"/>
    <w:rsid w:val="00715E06"/>
    <w:rsid w:val="007175BF"/>
    <w:rsid w:val="0071798B"/>
    <w:rsid w:val="00720105"/>
    <w:rsid w:val="00720376"/>
    <w:rsid w:val="007205B8"/>
    <w:rsid w:val="00721205"/>
    <w:rsid w:val="00721593"/>
    <w:rsid w:val="00721F80"/>
    <w:rsid w:val="007231E6"/>
    <w:rsid w:val="0072320E"/>
    <w:rsid w:val="0072693E"/>
    <w:rsid w:val="00726EA6"/>
    <w:rsid w:val="00726ED5"/>
    <w:rsid w:val="00727098"/>
    <w:rsid w:val="00727208"/>
    <w:rsid w:val="00727680"/>
    <w:rsid w:val="0073049E"/>
    <w:rsid w:val="007313B3"/>
    <w:rsid w:val="00731CE8"/>
    <w:rsid w:val="00732650"/>
    <w:rsid w:val="00733F0C"/>
    <w:rsid w:val="0073410D"/>
    <w:rsid w:val="007348B1"/>
    <w:rsid w:val="00734B23"/>
    <w:rsid w:val="007362A6"/>
    <w:rsid w:val="00736399"/>
    <w:rsid w:val="00736BA1"/>
    <w:rsid w:val="00736D7D"/>
    <w:rsid w:val="00737202"/>
    <w:rsid w:val="00740344"/>
    <w:rsid w:val="00740E58"/>
    <w:rsid w:val="00741C68"/>
    <w:rsid w:val="00742612"/>
    <w:rsid w:val="00742E3D"/>
    <w:rsid w:val="00743018"/>
    <w:rsid w:val="007430AB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19E"/>
    <w:rsid w:val="0074524B"/>
    <w:rsid w:val="00745404"/>
    <w:rsid w:val="007458F0"/>
    <w:rsid w:val="007460A0"/>
    <w:rsid w:val="007468E5"/>
    <w:rsid w:val="00747751"/>
    <w:rsid w:val="00747B4D"/>
    <w:rsid w:val="00747D8B"/>
    <w:rsid w:val="0075046E"/>
    <w:rsid w:val="00750580"/>
    <w:rsid w:val="00750643"/>
    <w:rsid w:val="00751228"/>
    <w:rsid w:val="007531D2"/>
    <w:rsid w:val="007535D6"/>
    <w:rsid w:val="00753CAE"/>
    <w:rsid w:val="00754B9B"/>
    <w:rsid w:val="00756642"/>
    <w:rsid w:val="0075719D"/>
    <w:rsid w:val="007571E1"/>
    <w:rsid w:val="007604B2"/>
    <w:rsid w:val="00760BD8"/>
    <w:rsid w:val="00763989"/>
    <w:rsid w:val="00764B17"/>
    <w:rsid w:val="00765281"/>
    <w:rsid w:val="00765608"/>
    <w:rsid w:val="00765787"/>
    <w:rsid w:val="00766BAD"/>
    <w:rsid w:val="00767859"/>
    <w:rsid w:val="00767A0C"/>
    <w:rsid w:val="00767EB6"/>
    <w:rsid w:val="00770AE2"/>
    <w:rsid w:val="007716A0"/>
    <w:rsid w:val="007716C3"/>
    <w:rsid w:val="00772C01"/>
    <w:rsid w:val="007730BD"/>
    <w:rsid w:val="00773674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177E"/>
    <w:rsid w:val="00781798"/>
    <w:rsid w:val="007823F2"/>
    <w:rsid w:val="0078242F"/>
    <w:rsid w:val="00782519"/>
    <w:rsid w:val="00782F0E"/>
    <w:rsid w:val="00782F19"/>
    <w:rsid w:val="0078304C"/>
    <w:rsid w:val="00783673"/>
    <w:rsid w:val="00783800"/>
    <w:rsid w:val="00783E9E"/>
    <w:rsid w:val="00785490"/>
    <w:rsid w:val="00785781"/>
    <w:rsid w:val="00785E60"/>
    <w:rsid w:val="00787024"/>
    <w:rsid w:val="00787234"/>
    <w:rsid w:val="00790829"/>
    <w:rsid w:val="007913AC"/>
    <w:rsid w:val="007925EA"/>
    <w:rsid w:val="00792C3D"/>
    <w:rsid w:val="00793CD8"/>
    <w:rsid w:val="00793EEA"/>
    <w:rsid w:val="00794880"/>
    <w:rsid w:val="00795C92"/>
    <w:rsid w:val="00796085"/>
    <w:rsid w:val="00796231"/>
    <w:rsid w:val="007A000A"/>
    <w:rsid w:val="007A08F4"/>
    <w:rsid w:val="007A0B13"/>
    <w:rsid w:val="007A18AB"/>
    <w:rsid w:val="007A1CB3"/>
    <w:rsid w:val="007A306F"/>
    <w:rsid w:val="007A3A3A"/>
    <w:rsid w:val="007A3FE1"/>
    <w:rsid w:val="007A4031"/>
    <w:rsid w:val="007A43A6"/>
    <w:rsid w:val="007A4DA1"/>
    <w:rsid w:val="007A554B"/>
    <w:rsid w:val="007A58A6"/>
    <w:rsid w:val="007A5B2F"/>
    <w:rsid w:val="007A5C78"/>
    <w:rsid w:val="007A5E53"/>
    <w:rsid w:val="007A5F54"/>
    <w:rsid w:val="007A64AB"/>
    <w:rsid w:val="007A724D"/>
    <w:rsid w:val="007A7495"/>
    <w:rsid w:val="007A7FC9"/>
    <w:rsid w:val="007B15BB"/>
    <w:rsid w:val="007B1C28"/>
    <w:rsid w:val="007B2C89"/>
    <w:rsid w:val="007B2FB2"/>
    <w:rsid w:val="007B3D2D"/>
    <w:rsid w:val="007B50AE"/>
    <w:rsid w:val="007B50FC"/>
    <w:rsid w:val="007B51DF"/>
    <w:rsid w:val="007B5ACB"/>
    <w:rsid w:val="007B5C5D"/>
    <w:rsid w:val="007B5F96"/>
    <w:rsid w:val="007B693B"/>
    <w:rsid w:val="007B7C92"/>
    <w:rsid w:val="007C05DD"/>
    <w:rsid w:val="007C0A75"/>
    <w:rsid w:val="007C1010"/>
    <w:rsid w:val="007C1C0A"/>
    <w:rsid w:val="007C1FEE"/>
    <w:rsid w:val="007C22A1"/>
    <w:rsid w:val="007C2F4B"/>
    <w:rsid w:val="007C342A"/>
    <w:rsid w:val="007C3AF8"/>
    <w:rsid w:val="007C3D18"/>
    <w:rsid w:val="007C3D7E"/>
    <w:rsid w:val="007C40D0"/>
    <w:rsid w:val="007C4C39"/>
    <w:rsid w:val="007C528D"/>
    <w:rsid w:val="007C60BF"/>
    <w:rsid w:val="007C6A07"/>
    <w:rsid w:val="007C75A1"/>
    <w:rsid w:val="007C77A5"/>
    <w:rsid w:val="007C792A"/>
    <w:rsid w:val="007C7EEA"/>
    <w:rsid w:val="007D04E5"/>
    <w:rsid w:val="007D1182"/>
    <w:rsid w:val="007D29A3"/>
    <w:rsid w:val="007D3941"/>
    <w:rsid w:val="007D39D5"/>
    <w:rsid w:val="007D3AD2"/>
    <w:rsid w:val="007D3D3E"/>
    <w:rsid w:val="007D3FDF"/>
    <w:rsid w:val="007D4EFA"/>
    <w:rsid w:val="007D5901"/>
    <w:rsid w:val="007D65C4"/>
    <w:rsid w:val="007D7526"/>
    <w:rsid w:val="007E050B"/>
    <w:rsid w:val="007E0706"/>
    <w:rsid w:val="007E082B"/>
    <w:rsid w:val="007E1DCF"/>
    <w:rsid w:val="007E26E2"/>
    <w:rsid w:val="007E28C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F0115"/>
    <w:rsid w:val="007F03C3"/>
    <w:rsid w:val="007F0A6C"/>
    <w:rsid w:val="007F0C73"/>
    <w:rsid w:val="007F1359"/>
    <w:rsid w:val="007F264E"/>
    <w:rsid w:val="007F26F1"/>
    <w:rsid w:val="007F3936"/>
    <w:rsid w:val="007F4F0D"/>
    <w:rsid w:val="007F6099"/>
    <w:rsid w:val="007F7076"/>
    <w:rsid w:val="007F7CEB"/>
    <w:rsid w:val="0080049D"/>
    <w:rsid w:val="00801214"/>
    <w:rsid w:val="00802DCA"/>
    <w:rsid w:val="00802EE2"/>
    <w:rsid w:val="008036DF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4B9"/>
    <w:rsid w:val="0081501B"/>
    <w:rsid w:val="008158D6"/>
    <w:rsid w:val="00815FE8"/>
    <w:rsid w:val="0081606D"/>
    <w:rsid w:val="008164C2"/>
    <w:rsid w:val="00817196"/>
    <w:rsid w:val="008178C1"/>
    <w:rsid w:val="00817EDE"/>
    <w:rsid w:val="00820BAD"/>
    <w:rsid w:val="00820FA0"/>
    <w:rsid w:val="00821D89"/>
    <w:rsid w:val="00822943"/>
    <w:rsid w:val="00822B47"/>
    <w:rsid w:val="00823016"/>
    <w:rsid w:val="00823081"/>
    <w:rsid w:val="008235B2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11F3"/>
    <w:rsid w:val="0083120F"/>
    <w:rsid w:val="00831210"/>
    <w:rsid w:val="00832D13"/>
    <w:rsid w:val="00833277"/>
    <w:rsid w:val="00834D48"/>
    <w:rsid w:val="008356DE"/>
    <w:rsid w:val="00837566"/>
    <w:rsid w:val="0083765F"/>
    <w:rsid w:val="008376AC"/>
    <w:rsid w:val="00840490"/>
    <w:rsid w:val="00840CD2"/>
    <w:rsid w:val="0084116C"/>
    <w:rsid w:val="00841B5B"/>
    <w:rsid w:val="00841CB3"/>
    <w:rsid w:val="008421E7"/>
    <w:rsid w:val="00842451"/>
    <w:rsid w:val="008437E7"/>
    <w:rsid w:val="00843C72"/>
    <w:rsid w:val="008444E8"/>
    <w:rsid w:val="0084498D"/>
    <w:rsid w:val="00844E80"/>
    <w:rsid w:val="00845343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13D7"/>
    <w:rsid w:val="0085247B"/>
    <w:rsid w:val="008549A9"/>
    <w:rsid w:val="00854B3A"/>
    <w:rsid w:val="00855482"/>
    <w:rsid w:val="008556D9"/>
    <w:rsid w:val="00855931"/>
    <w:rsid w:val="00855A5B"/>
    <w:rsid w:val="00856911"/>
    <w:rsid w:val="00856A04"/>
    <w:rsid w:val="0085723E"/>
    <w:rsid w:val="00857C84"/>
    <w:rsid w:val="00860458"/>
    <w:rsid w:val="0086067C"/>
    <w:rsid w:val="0086080D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620"/>
    <w:rsid w:val="00875724"/>
    <w:rsid w:val="00875CD7"/>
    <w:rsid w:val="0087646B"/>
    <w:rsid w:val="00876B4D"/>
    <w:rsid w:val="008770B8"/>
    <w:rsid w:val="00877BA7"/>
    <w:rsid w:val="00877F18"/>
    <w:rsid w:val="0088016B"/>
    <w:rsid w:val="008803CA"/>
    <w:rsid w:val="00880D3E"/>
    <w:rsid w:val="008817FB"/>
    <w:rsid w:val="00883A2C"/>
    <w:rsid w:val="0088418E"/>
    <w:rsid w:val="00884214"/>
    <w:rsid w:val="00884366"/>
    <w:rsid w:val="008860FC"/>
    <w:rsid w:val="008864B9"/>
    <w:rsid w:val="0089173C"/>
    <w:rsid w:val="00892BA8"/>
    <w:rsid w:val="008932F1"/>
    <w:rsid w:val="00893559"/>
    <w:rsid w:val="0089398C"/>
    <w:rsid w:val="00893C6A"/>
    <w:rsid w:val="008940F7"/>
    <w:rsid w:val="00894A88"/>
    <w:rsid w:val="00895386"/>
    <w:rsid w:val="00895660"/>
    <w:rsid w:val="00897036"/>
    <w:rsid w:val="00897103"/>
    <w:rsid w:val="00897414"/>
    <w:rsid w:val="008A0628"/>
    <w:rsid w:val="008A0BB9"/>
    <w:rsid w:val="008A21FF"/>
    <w:rsid w:val="008A26AB"/>
    <w:rsid w:val="008A2878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928"/>
    <w:rsid w:val="008A735A"/>
    <w:rsid w:val="008A77D8"/>
    <w:rsid w:val="008A7858"/>
    <w:rsid w:val="008A7B40"/>
    <w:rsid w:val="008A7C24"/>
    <w:rsid w:val="008B0483"/>
    <w:rsid w:val="008B120C"/>
    <w:rsid w:val="008B2228"/>
    <w:rsid w:val="008B321B"/>
    <w:rsid w:val="008B3527"/>
    <w:rsid w:val="008B3FAD"/>
    <w:rsid w:val="008B40D0"/>
    <w:rsid w:val="008B4404"/>
    <w:rsid w:val="008B51A0"/>
    <w:rsid w:val="008B592A"/>
    <w:rsid w:val="008B6141"/>
    <w:rsid w:val="008B63B8"/>
    <w:rsid w:val="008B7B5C"/>
    <w:rsid w:val="008C0C99"/>
    <w:rsid w:val="008C11BE"/>
    <w:rsid w:val="008C1BD9"/>
    <w:rsid w:val="008C1F0D"/>
    <w:rsid w:val="008C1F2B"/>
    <w:rsid w:val="008C2017"/>
    <w:rsid w:val="008C45C2"/>
    <w:rsid w:val="008C4958"/>
    <w:rsid w:val="008C4AA0"/>
    <w:rsid w:val="008C4BAA"/>
    <w:rsid w:val="008C65F4"/>
    <w:rsid w:val="008C68D0"/>
    <w:rsid w:val="008C6AE8"/>
    <w:rsid w:val="008C6BD0"/>
    <w:rsid w:val="008C6CF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2A40"/>
    <w:rsid w:val="008D2D92"/>
    <w:rsid w:val="008D34F1"/>
    <w:rsid w:val="008D39D8"/>
    <w:rsid w:val="008D414E"/>
    <w:rsid w:val="008D4336"/>
    <w:rsid w:val="008D45F2"/>
    <w:rsid w:val="008D4603"/>
    <w:rsid w:val="008D4AFE"/>
    <w:rsid w:val="008D4B0A"/>
    <w:rsid w:val="008D59F8"/>
    <w:rsid w:val="008D6AF5"/>
    <w:rsid w:val="008D6CCC"/>
    <w:rsid w:val="008D6D1A"/>
    <w:rsid w:val="008E035A"/>
    <w:rsid w:val="008E05F6"/>
    <w:rsid w:val="008E065E"/>
    <w:rsid w:val="008E0927"/>
    <w:rsid w:val="008E0D32"/>
    <w:rsid w:val="008E0FF2"/>
    <w:rsid w:val="008E12E1"/>
    <w:rsid w:val="008E1808"/>
    <w:rsid w:val="008E1909"/>
    <w:rsid w:val="008E1B93"/>
    <w:rsid w:val="008E1D88"/>
    <w:rsid w:val="008E25DF"/>
    <w:rsid w:val="008E313F"/>
    <w:rsid w:val="008E33DB"/>
    <w:rsid w:val="008E3445"/>
    <w:rsid w:val="008E37AE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1FC8"/>
    <w:rsid w:val="008F20F8"/>
    <w:rsid w:val="008F2995"/>
    <w:rsid w:val="008F3016"/>
    <w:rsid w:val="008F33DC"/>
    <w:rsid w:val="008F3EA8"/>
    <w:rsid w:val="008F477F"/>
    <w:rsid w:val="008F53F4"/>
    <w:rsid w:val="008F55FE"/>
    <w:rsid w:val="008F6057"/>
    <w:rsid w:val="008F6C3F"/>
    <w:rsid w:val="00901136"/>
    <w:rsid w:val="00901303"/>
    <w:rsid w:val="00901380"/>
    <w:rsid w:val="00902350"/>
    <w:rsid w:val="0090336B"/>
    <w:rsid w:val="00903527"/>
    <w:rsid w:val="009053AA"/>
    <w:rsid w:val="00906219"/>
    <w:rsid w:val="009068B4"/>
    <w:rsid w:val="00906939"/>
    <w:rsid w:val="009069D7"/>
    <w:rsid w:val="00910B7D"/>
    <w:rsid w:val="00911127"/>
    <w:rsid w:val="009117E3"/>
    <w:rsid w:val="0091194A"/>
    <w:rsid w:val="00911B96"/>
    <w:rsid w:val="00911DFB"/>
    <w:rsid w:val="00912944"/>
    <w:rsid w:val="009139D9"/>
    <w:rsid w:val="00914343"/>
    <w:rsid w:val="0091445A"/>
    <w:rsid w:val="00914AD8"/>
    <w:rsid w:val="00915240"/>
    <w:rsid w:val="00915E3A"/>
    <w:rsid w:val="00916079"/>
    <w:rsid w:val="00916237"/>
    <w:rsid w:val="00916DAC"/>
    <w:rsid w:val="00916F35"/>
    <w:rsid w:val="00917012"/>
    <w:rsid w:val="0091703B"/>
    <w:rsid w:val="00917641"/>
    <w:rsid w:val="0091778E"/>
    <w:rsid w:val="00917CE9"/>
    <w:rsid w:val="00920BF2"/>
    <w:rsid w:val="00922010"/>
    <w:rsid w:val="00922A69"/>
    <w:rsid w:val="009233B5"/>
    <w:rsid w:val="0092590E"/>
    <w:rsid w:val="00926863"/>
    <w:rsid w:val="009268A6"/>
    <w:rsid w:val="00926C15"/>
    <w:rsid w:val="009270E9"/>
    <w:rsid w:val="00927F40"/>
    <w:rsid w:val="0093103F"/>
    <w:rsid w:val="00931661"/>
    <w:rsid w:val="00931859"/>
    <w:rsid w:val="00931BD9"/>
    <w:rsid w:val="00931F69"/>
    <w:rsid w:val="00932299"/>
    <w:rsid w:val="009341D1"/>
    <w:rsid w:val="00934DF8"/>
    <w:rsid w:val="0093601A"/>
    <w:rsid w:val="00936616"/>
    <w:rsid w:val="0093667D"/>
    <w:rsid w:val="00936851"/>
    <w:rsid w:val="009368F3"/>
    <w:rsid w:val="00937749"/>
    <w:rsid w:val="00937C12"/>
    <w:rsid w:val="00940693"/>
    <w:rsid w:val="00940BAC"/>
    <w:rsid w:val="009414FD"/>
    <w:rsid w:val="00941636"/>
    <w:rsid w:val="009418BA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89E"/>
    <w:rsid w:val="00947B01"/>
    <w:rsid w:val="009506F9"/>
    <w:rsid w:val="00950DB8"/>
    <w:rsid w:val="00950DE7"/>
    <w:rsid w:val="00950FBF"/>
    <w:rsid w:val="00951BF4"/>
    <w:rsid w:val="00951BFD"/>
    <w:rsid w:val="00953920"/>
    <w:rsid w:val="00953D47"/>
    <w:rsid w:val="0095528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921"/>
    <w:rsid w:val="00961DF7"/>
    <w:rsid w:val="00963619"/>
    <w:rsid w:val="00963C21"/>
    <w:rsid w:val="00963E9B"/>
    <w:rsid w:val="0096430A"/>
    <w:rsid w:val="009646C1"/>
    <w:rsid w:val="009649C3"/>
    <w:rsid w:val="00964C30"/>
    <w:rsid w:val="00964D32"/>
    <w:rsid w:val="0096554B"/>
    <w:rsid w:val="0096584A"/>
    <w:rsid w:val="00965C53"/>
    <w:rsid w:val="009674C8"/>
    <w:rsid w:val="00967A33"/>
    <w:rsid w:val="0097048F"/>
    <w:rsid w:val="00970523"/>
    <w:rsid w:val="00971F08"/>
    <w:rsid w:val="009728E7"/>
    <w:rsid w:val="00972B2D"/>
    <w:rsid w:val="009739E6"/>
    <w:rsid w:val="009755EB"/>
    <w:rsid w:val="00975997"/>
    <w:rsid w:val="00975C49"/>
    <w:rsid w:val="00975D61"/>
    <w:rsid w:val="00975F20"/>
    <w:rsid w:val="0097603D"/>
    <w:rsid w:val="00976949"/>
    <w:rsid w:val="00980477"/>
    <w:rsid w:val="0098097C"/>
    <w:rsid w:val="00981F5A"/>
    <w:rsid w:val="009827EF"/>
    <w:rsid w:val="0098284E"/>
    <w:rsid w:val="00984217"/>
    <w:rsid w:val="00985253"/>
    <w:rsid w:val="009853B3"/>
    <w:rsid w:val="00985CBE"/>
    <w:rsid w:val="00990630"/>
    <w:rsid w:val="00990CA2"/>
    <w:rsid w:val="009911EF"/>
    <w:rsid w:val="009913E0"/>
    <w:rsid w:val="00991761"/>
    <w:rsid w:val="00993727"/>
    <w:rsid w:val="00993DCC"/>
    <w:rsid w:val="00994D03"/>
    <w:rsid w:val="00994DCA"/>
    <w:rsid w:val="00995585"/>
    <w:rsid w:val="009960EC"/>
    <w:rsid w:val="00996D46"/>
    <w:rsid w:val="009970DD"/>
    <w:rsid w:val="00997687"/>
    <w:rsid w:val="00997D98"/>
    <w:rsid w:val="009A0FBA"/>
    <w:rsid w:val="009A1601"/>
    <w:rsid w:val="009A330C"/>
    <w:rsid w:val="009A3421"/>
    <w:rsid w:val="009A41F8"/>
    <w:rsid w:val="009A462D"/>
    <w:rsid w:val="009A4A56"/>
    <w:rsid w:val="009A54C1"/>
    <w:rsid w:val="009A5CBA"/>
    <w:rsid w:val="009A6CA7"/>
    <w:rsid w:val="009A72AE"/>
    <w:rsid w:val="009B1390"/>
    <w:rsid w:val="009B19F5"/>
    <w:rsid w:val="009B1F30"/>
    <w:rsid w:val="009B2068"/>
    <w:rsid w:val="009B25F4"/>
    <w:rsid w:val="009B3AC2"/>
    <w:rsid w:val="009B4B77"/>
    <w:rsid w:val="009B4DF4"/>
    <w:rsid w:val="009B564E"/>
    <w:rsid w:val="009B6415"/>
    <w:rsid w:val="009B76F3"/>
    <w:rsid w:val="009B7E87"/>
    <w:rsid w:val="009C08B0"/>
    <w:rsid w:val="009C11A3"/>
    <w:rsid w:val="009C209E"/>
    <w:rsid w:val="009C2A60"/>
    <w:rsid w:val="009C403E"/>
    <w:rsid w:val="009C4EDC"/>
    <w:rsid w:val="009C5120"/>
    <w:rsid w:val="009C527F"/>
    <w:rsid w:val="009C5611"/>
    <w:rsid w:val="009C6CE0"/>
    <w:rsid w:val="009C748E"/>
    <w:rsid w:val="009D030E"/>
    <w:rsid w:val="009D0AEA"/>
    <w:rsid w:val="009D0B72"/>
    <w:rsid w:val="009D0B75"/>
    <w:rsid w:val="009D1618"/>
    <w:rsid w:val="009D1B51"/>
    <w:rsid w:val="009D1D8A"/>
    <w:rsid w:val="009D279F"/>
    <w:rsid w:val="009D27D6"/>
    <w:rsid w:val="009D28C4"/>
    <w:rsid w:val="009D2ACD"/>
    <w:rsid w:val="009D337B"/>
    <w:rsid w:val="009D4FF0"/>
    <w:rsid w:val="009D5983"/>
    <w:rsid w:val="009D5E2A"/>
    <w:rsid w:val="009D6625"/>
    <w:rsid w:val="009D6AE4"/>
    <w:rsid w:val="009D703C"/>
    <w:rsid w:val="009D70A4"/>
    <w:rsid w:val="009D718F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37B"/>
    <w:rsid w:val="009E5902"/>
    <w:rsid w:val="009E59AE"/>
    <w:rsid w:val="009E626F"/>
    <w:rsid w:val="009E68F6"/>
    <w:rsid w:val="009E6AA6"/>
    <w:rsid w:val="009E6AC2"/>
    <w:rsid w:val="009E6F0C"/>
    <w:rsid w:val="009E77A1"/>
    <w:rsid w:val="009F0519"/>
    <w:rsid w:val="009F08F3"/>
    <w:rsid w:val="009F1348"/>
    <w:rsid w:val="009F1621"/>
    <w:rsid w:val="009F1A79"/>
    <w:rsid w:val="009F1B6A"/>
    <w:rsid w:val="009F1ECE"/>
    <w:rsid w:val="009F21AA"/>
    <w:rsid w:val="009F344F"/>
    <w:rsid w:val="009F3D4B"/>
    <w:rsid w:val="009F3D98"/>
    <w:rsid w:val="009F4258"/>
    <w:rsid w:val="009F4360"/>
    <w:rsid w:val="009F47FE"/>
    <w:rsid w:val="009F4C2C"/>
    <w:rsid w:val="009F7363"/>
    <w:rsid w:val="009F7E0E"/>
    <w:rsid w:val="009F7F87"/>
    <w:rsid w:val="00A00F1F"/>
    <w:rsid w:val="00A026AE"/>
    <w:rsid w:val="00A026F9"/>
    <w:rsid w:val="00A032E4"/>
    <w:rsid w:val="00A045E2"/>
    <w:rsid w:val="00A048A8"/>
    <w:rsid w:val="00A04F49"/>
    <w:rsid w:val="00A0651F"/>
    <w:rsid w:val="00A072BE"/>
    <w:rsid w:val="00A07855"/>
    <w:rsid w:val="00A101E7"/>
    <w:rsid w:val="00A10C8A"/>
    <w:rsid w:val="00A11AB7"/>
    <w:rsid w:val="00A1278D"/>
    <w:rsid w:val="00A1305E"/>
    <w:rsid w:val="00A1364F"/>
    <w:rsid w:val="00A13991"/>
    <w:rsid w:val="00A13E54"/>
    <w:rsid w:val="00A14C90"/>
    <w:rsid w:val="00A154C1"/>
    <w:rsid w:val="00A1595C"/>
    <w:rsid w:val="00A176A5"/>
    <w:rsid w:val="00A17F63"/>
    <w:rsid w:val="00A20BB9"/>
    <w:rsid w:val="00A2193B"/>
    <w:rsid w:val="00A2351A"/>
    <w:rsid w:val="00A23945"/>
    <w:rsid w:val="00A24365"/>
    <w:rsid w:val="00A249D6"/>
    <w:rsid w:val="00A24C33"/>
    <w:rsid w:val="00A264A9"/>
    <w:rsid w:val="00A27785"/>
    <w:rsid w:val="00A30187"/>
    <w:rsid w:val="00A30D3B"/>
    <w:rsid w:val="00A30F91"/>
    <w:rsid w:val="00A31044"/>
    <w:rsid w:val="00A322F4"/>
    <w:rsid w:val="00A32662"/>
    <w:rsid w:val="00A32800"/>
    <w:rsid w:val="00A32D02"/>
    <w:rsid w:val="00A3448A"/>
    <w:rsid w:val="00A35099"/>
    <w:rsid w:val="00A35130"/>
    <w:rsid w:val="00A354DD"/>
    <w:rsid w:val="00A36297"/>
    <w:rsid w:val="00A36AD2"/>
    <w:rsid w:val="00A3751A"/>
    <w:rsid w:val="00A377D3"/>
    <w:rsid w:val="00A4191F"/>
    <w:rsid w:val="00A41E2B"/>
    <w:rsid w:val="00A426B1"/>
    <w:rsid w:val="00A446D9"/>
    <w:rsid w:val="00A44B11"/>
    <w:rsid w:val="00A45980"/>
    <w:rsid w:val="00A45B74"/>
    <w:rsid w:val="00A47529"/>
    <w:rsid w:val="00A478CF"/>
    <w:rsid w:val="00A47D5B"/>
    <w:rsid w:val="00A50F35"/>
    <w:rsid w:val="00A50FA9"/>
    <w:rsid w:val="00A521B4"/>
    <w:rsid w:val="00A52E1D"/>
    <w:rsid w:val="00A54425"/>
    <w:rsid w:val="00A545B8"/>
    <w:rsid w:val="00A5573B"/>
    <w:rsid w:val="00A55F0A"/>
    <w:rsid w:val="00A55F73"/>
    <w:rsid w:val="00A56317"/>
    <w:rsid w:val="00A56D3F"/>
    <w:rsid w:val="00A571A6"/>
    <w:rsid w:val="00A572BF"/>
    <w:rsid w:val="00A60917"/>
    <w:rsid w:val="00A61499"/>
    <w:rsid w:val="00A61892"/>
    <w:rsid w:val="00A622C6"/>
    <w:rsid w:val="00A62A77"/>
    <w:rsid w:val="00A631EF"/>
    <w:rsid w:val="00A63483"/>
    <w:rsid w:val="00A64EC7"/>
    <w:rsid w:val="00A64FE1"/>
    <w:rsid w:val="00A654B7"/>
    <w:rsid w:val="00A657D7"/>
    <w:rsid w:val="00A65935"/>
    <w:rsid w:val="00A660AC"/>
    <w:rsid w:val="00A6684B"/>
    <w:rsid w:val="00A670A6"/>
    <w:rsid w:val="00A674D5"/>
    <w:rsid w:val="00A67E6C"/>
    <w:rsid w:val="00A7143E"/>
    <w:rsid w:val="00A71B99"/>
    <w:rsid w:val="00A736D7"/>
    <w:rsid w:val="00A739D0"/>
    <w:rsid w:val="00A7400B"/>
    <w:rsid w:val="00A74727"/>
    <w:rsid w:val="00A74E64"/>
    <w:rsid w:val="00A75560"/>
    <w:rsid w:val="00A758C5"/>
    <w:rsid w:val="00A75B7E"/>
    <w:rsid w:val="00A761D4"/>
    <w:rsid w:val="00A77960"/>
    <w:rsid w:val="00A779E3"/>
    <w:rsid w:val="00A77EC4"/>
    <w:rsid w:val="00A80BAB"/>
    <w:rsid w:val="00A81153"/>
    <w:rsid w:val="00A826B6"/>
    <w:rsid w:val="00A8392D"/>
    <w:rsid w:val="00A84154"/>
    <w:rsid w:val="00A85AE7"/>
    <w:rsid w:val="00A87703"/>
    <w:rsid w:val="00A9025F"/>
    <w:rsid w:val="00A9043E"/>
    <w:rsid w:val="00A908BD"/>
    <w:rsid w:val="00A91834"/>
    <w:rsid w:val="00A92879"/>
    <w:rsid w:val="00A92ACF"/>
    <w:rsid w:val="00A93272"/>
    <w:rsid w:val="00A93C61"/>
    <w:rsid w:val="00A93D24"/>
    <w:rsid w:val="00A93F17"/>
    <w:rsid w:val="00A9442A"/>
    <w:rsid w:val="00A96AB5"/>
    <w:rsid w:val="00A96CC6"/>
    <w:rsid w:val="00A9720E"/>
    <w:rsid w:val="00A973FE"/>
    <w:rsid w:val="00AA016F"/>
    <w:rsid w:val="00AA18D0"/>
    <w:rsid w:val="00AA1AEA"/>
    <w:rsid w:val="00AA1ED6"/>
    <w:rsid w:val="00AA2677"/>
    <w:rsid w:val="00AA2B8C"/>
    <w:rsid w:val="00AA2FDC"/>
    <w:rsid w:val="00AA50D3"/>
    <w:rsid w:val="00AA51D6"/>
    <w:rsid w:val="00AA5577"/>
    <w:rsid w:val="00AA56AA"/>
    <w:rsid w:val="00AA7306"/>
    <w:rsid w:val="00AA7DCB"/>
    <w:rsid w:val="00AB0BC8"/>
    <w:rsid w:val="00AB0DDA"/>
    <w:rsid w:val="00AB11CA"/>
    <w:rsid w:val="00AB14D9"/>
    <w:rsid w:val="00AB175C"/>
    <w:rsid w:val="00AB1EAE"/>
    <w:rsid w:val="00AB2AA4"/>
    <w:rsid w:val="00AB39D2"/>
    <w:rsid w:val="00AB3A11"/>
    <w:rsid w:val="00AB4AB8"/>
    <w:rsid w:val="00AB5382"/>
    <w:rsid w:val="00AB54EC"/>
    <w:rsid w:val="00AB5AA1"/>
    <w:rsid w:val="00AB655E"/>
    <w:rsid w:val="00AB7508"/>
    <w:rsid w:val="00AB7AE6"/>
    <w:rsid w:val="00AC007F"/>
    <w:rsid w:val="00AC1491"/>
    <w:rsid w:val="00AC1910"/>
    <w:rsid w:val="00AC1AB8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1350"/>
    <w:rsid w:val="00AD207D"/>
    <w:rsid w:val="00AD3168"/>
    <w:rsid w:val="00AD3F94"/>
    <w:rsid w:val="00AD4A5A"/>
    <w:rsid w:val="00AD6DFA"/>
    <w:rsid w:val="00AD7F95"/>
    <w:rsid w:val="00AE02DB"/>
    <w:rsid w:val="00AE0905"/>
    <w:rsid w:val="00AE277F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D31"/>
    <w:rsid w:val="00AF0DB6"/>
    <w:rsid w:val="00AF1559"/>
    <w:rsid w:val="00AF1C5D"/>
    <w:rsid w:val="00AF2026"/>
    <w:rsid w:val="00AF27B6"/>
    <w:rsid w:val="00AF42D7"/>
    <w:rsid w:val="00AF43AB"/>
    <w:rsid w:val="00AF4DB3"/>
    <w:rsid w:val="00AF50C3"/>
    <w:rsid w:val="00AF53B6"/>
    <w:rsid w:val="00AF5AA0"/>
    <w:rsid w:val="00AF5CB5"/>
    <w:rsid w:val="00AF5D39"/>
    <w:rsid w:val="00AF6D07"/>
    <w:rsid w:val="00AF6D12"/>
    <w:rsid w:val="00AF7869"/>
    <w:rsid w:val="00AF7BA0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5084"/>
    <w:rsid w:val="00B05BA5"/>
    <w:rsid w:val="00B0611B"/>
    <w:rsid w:val="00B0709C"/>
    <w:rsid w:val="00B101CA"/>
    <w:rsid w:val="00B10355"/>
    <w:rsid w:val="00B10B32"/>
    <w:rsid w:val="00B112F0"/>
    <w:rsid w:val="00B1158F"/>
    <w:rsid w:val="00B136CA"/>
    <w:rsid w:val="00B1435B"/>
    <w:rsid w:val="00B14FE8"/>
    <w:rsid w:val="00B157F9"/>
    <w:rsid w:val="00B15FCE"/>
    <w:rsid w:val="00B167C0"/>
    <w:rsid w:val="00B167F1"/>
    <w:rsid w:val="00B20256"/>
    <w:rsid w:val="00B2058D"/>
    <w:rsid w:val="00B20D09"/>
    <w:rsid w:val="00B211B2"/>
    <w:rsid w:val="00B21BE8"/>
    <w:rsid w:val="00B2222B"/>
    <w:rsid w:val="00B23DD8"/>
    <w:rsid w:val="00B23ED4"/>
    <w:rsid w:val="00B24A1A"/>
    <w:rsid w:val="00B253E6"/>
    <w:rsid w:val="00B268C5"/>
    <w:rsid w:val="00B271AE"/>
    <w:rsid w:val="00B27302"/>
    <w:rsid w:val="00B2763F"/>
    <w:rsid w:val="00B27AAC"/>
    <w:rsid w:val="00B27C4E"/>
    <w:rsid w:val="00B300CD"/>
    <w:rsid w:val="00B30591"/>
    <w:rsid w:val="00B30929"/>
    <w:rsid w:val="00B31239"/>
    <w:rsid w:val="00B31F13"/>
    <w:rsid w:val="00B3276D"/>
    <w:rsid w:val="00B3317E"/>
    <w:rsid w:val="00B34009"/>
    <w:rsid w:val="00B34AC3"/>
    <w:rsid w:val="00B372AA"/>
    <w:rsid w:val="00B37A00"/>
    <w:rsid w:val="00B37BC2"/>
    <w:rsid w:val="00B4037B"/>
    <w:rsid w:val="00B40445"/>
    <w:rsid w:val="00B40ECB"/>
    <w:rsid w:val="00B413D6"/>
    <w:rsid w:val="00B41888"/>
    <w:rsid w:val="00B41C7F"/>
    <w:rsid w:val="00B41DF0"/>
    <w:rsid w:val="00B425F8"/>
    <w:rsid w:val="00B42BDB"/>
    <w:rsid w:val="00B43407"/>
    <w:rsid w:val="00B44BC9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B80"/>
    <w:rsid w:val="00B548DA"/>
    <w:rsid w:val="00B5748F"/>
    <w:rsid w:val="00B579B7"/>
    <w:rsid w:val="00B60727"/>
    <w:rsid w:val="00B6145A"/>
    <w:rsid w:val="00B61615"/>
    <w:rsid w:val="00B61BB1"/>
    <w:rsid w:val="00B61E56"/>
    <w:rsid w:val="00B62AAA"/>
    <w:rsid w:val="00B62AED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39F6"/>
    <w:rsid w:val="00B74B6C"/>
    <w:rsid w:val="00B76AD4"/>
    <w:rsid w:val="00B77A93"/>
    <w:rsid w:val="00B80EE4"/>
    <w:rsid w:val="00B81A6C"/>
    <w:rsid w:val="00B81FDF"/>
    <w:rsid w:val="00B82957"/>
    <w:rsid w:val="00B8304E"/>
    <w:rsid w:val="00B837ED"/>
    <w:rsid w:val="00B83A3D"/>
    <w:rsid w:val="00B83B64"/>
    <w:rsid w:val="00B84790"/>
    <w:rsid w:val="00B8489F"/>
    <w:rsid w:val="00B85DE5"/>
    <w:rsid w:val="00B85EEB"/>
    <w:rsid w:val="00B90580"/>
    <w:rsid w:val="00B90775"/>
    <w:rsid w:val="00B907EA"/>
    <w:rsid w:val="00B90F73"/>
    <w:rsid w:val="00B9147A"/>
    <w:rsid w:val="00B93188"/>
    <w:rsid w:val="00B93B59"/>
    <w:rsid w:val="00B93DEF"/>
    <w:rsid w:val="00B9406A"/>
    <w:rsid w:val="00B940C7"/>
    <w:rsid w:val="00B959EC"/>
    <w:rsid w:val="00B97D9D"/>
    <w:rsid w:val="00BA04E2"/>
    <w:rsid w:val="00BA181D"/>
    <w:rsid w:val="00BA1FE5"/>
    <w:rsid w:val="00BA2280"/>
    <w:rsid w:val="00BA2A08"/>
    <w:rsid w:val="00BA2DDA"/>
    <w:rsid w:val="00BA30BC"/>
    <w:rsid w:val="00BA4150"/>
    <w:rsid w:val="00BA52AA"/>
    <w:rsid w:val="00BA5641"/>
    <w:rsid w:val="00BA56D2"/>
    <w:rsid w:val="00BA5A3F"/>
    <w:rsid w:val="00BA76E0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5AB"/>
    <w:rsid w:val="00BB6996"/>
    <w:rsid w:val="00BB741B"/>
    <w:rsid w:val="00BC0C69"/>
    <w:rsid w:val="00BC0E6A"/>
    <w:rsid w:val="00BC0FDC"/>
    <w:rsid w:val="00BC1082"/>
    <w:rsid w:val="00BC1DA2"/>
    <w:rsid w:val="00BC1DBA"/>
    <w:rsid w:val="00BC1DEE"/>
    <w:rsid w:val="00BC29AB"/>
    <w:rsid w:val="00BC3053"/>
    <w:rsid w:val="00BC4D2E"/>
    <w:rsid w:val="00BC4EBB"/>
    <w:rsid w:val="00BC6412"/>
    <w:rsid w:val="00BC762C"/>
    <w:rsid w:val="00BD13EC"/>
    <w:rsid w:val="00BD3194"/>
    <w:rsid w:val="00BD48AC"/>
    <w:rsid w:val="00BD5511"/>
    <w:rsid w:val="00BD5CC3"/>
    <w:rsid w:val="00BD5F1A"/>
    <w:rsid w:val="00BD63B6"/>
    <w:rsid w:val="00BD6BB3"/>
    <w:rsid w:val="00BD70C3"/>
    <w:rsid w:val="00BD7A53"/>
    <w:rsid w:val="00BD7DFB"/>
    <w:rsid w:val="00BE00AA"/>
    <w:rsid w:val="00BE0792"/>
    <w:rsid w:val="00BE1234"/>
    <w:rsid w:val="00BE23A9"/>
    <w:rsid w:val="00BE2D8C"/>
    <w:rsid w:val="00BE2FA6"/>
    <w:rsid w:val="00BE322E"/>
    <w:rsid w:val="00BE32F5"/>
    <w:rsid w:val="00BE333F"/>
    <w:rsid w:val="00BE3901"/>
    <w:rsid w:val="00BE51EE"/>
    <w:rsid w:val="00BE533D"/>
    <w:rsid w:val="00BE561D"/>
    <w:rsid w:val="00BE7406"/>
    <w:rsid w:val="00BE7603"/>
    <w:rsid w:val="00BE7AD4"/>
    <w:rsid w:val="00BF0457"/>
    <w:rsid w:val="00BF058E"/>
    <w:rsid w:val="00BF0B1D"/>
    <w:rsid w:val="00BF16CF"/>
    <w:rsid w:val="00BF18B0"/>
    <w:rsid w:val="00BF20C7"/>
    <w:rsid w:val="00BF3279"/>
    <w:rsid w:val="00BF4E07"/>
    <w:rsid w:val="00BF5B78"/>
    <w:rsid w:val="00BF6963"/>
    <w:rsid w:val="00BF69C2"/>
    <w:rsid w:val="00BF70D3"/>
    <w:rsid w:val="00BF74C7"/>
    <w:rsid w:val="00BF797A"/>
    <w:rsid w:val="00C00DEB"/>
    <w:rsid w:val="00C015F1"/>
    <w:rsid w:val="00C01693"/>
    <w:rsid w:val="00C0173E"/>
    <w:rsid w:val="00C01973"/>
    <w:rsid w:val="00C01F33"/>
    <w:rsid w:val="00C0286B"/>
    <w:rsid w:val="00C02CC6"/>
    <w:rsid w:val="00C03D37"/>
    <w:rsid w:val="00C040F7"/>
    <w:rsid w:val="00C041B0"/>
    <w:rsid w:val="00C044AB"/>
    <w:rsid w:val="00C055AB"/>
    <w:rsid w:val="00C05706"/>
    <w:rsid w:val="00C06AF4"/>
    <w:rsid w:val="00C07377"/>
    <w:rsid w:val="00C07BDB"/>
    <w:rsid w:val="00C10478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4BB"/>
    <w:rsid w:val="00C16AC3"/>
    <w:rsid w:val="00C17E6F"/>
    <w:rsid w:val="00C20148"/>
    <w:rsid w:val="00C20190"/>
    <w:rsid w:val="00C20A44"/>
    <w:rsid w:val="00C21EC6"/>
    <w:rsid w:val="00C223E6"/>
    <w:rsid w:val="00C22AAE"/>
    <w:rsid w:val="00C236B6"/>
    <w:rsid w:val="00C23971"/>
    <w:rsid w:val="00C248C3"/>
    <w:rsid w:val="00C24DFB"/>
    <w:rsid w:val="00C26F91"/>
    <w:rsid w:val="00C26FAA"/>
    <w:rsid w:val="00C279B5"/>
    <w:rsid w:val="00C27C45"/>
    <w:rsid w:val="00C27E0C"/>
    <w:rsid w:val="00C30437"/>
    <w:rsid w:val="00C317A7"/>
    <w:rsid w:val="00C34167"/>
    <w:rsid w:val="00C3440A"/>
    <w:rsid w:val="00C3512C"/>
    <w:rsid w:val="00C3719D"/>
    <w:rsid w:val="00C372D0"/>
    <w:rsid w:val="00C40F34"/>
    <w:rsid w:val="00C41A9D"/>
    <w:rsid w:val="00C420EA"/>
    <w:rsid w:val="00C429EC"/>
    <w:rsid w:val="00C43C3B"/>
    <w:rsid w:val="00C44916"/>
    <w:rsid w:val="00C44AE7"/>
    <w:rsid w:val="00C45B68"/>
    <w:rsid w:val="00C4791A"/>
    <w:rsid w:val="00C47A84"/>
    <w:rsid w:val="00C50C02"/>
    <w:rsid w:val="00C51AF5"/>
    <w:rsid w:val="00C5326E"/>
    <w:rsid w:val="00C536F2"/>
    <w:rsid w:val="00C537AD"/>
    <w:rsid w:val="00C5386C"/>
    <w:rsid w:val="00C539C9"/>
    <w:rsid w:val="00C53C0A"/>
    <w:rsid w:val="00C54767"/>
    <w:rsid w:val="00C54995"/>
    <w:rsid w:val="00C54D41"/>
    <w:rsid w:val="00C55AF6"/>
    <w:rsid w:val="00C55F46"/>
    <w:rsid w:val="00C5639D"/>
    <w:rsid w:val="00C56496"/>
    <w:rsid w:val="00C574D5"/>
    <w:rsid w:val="00C57A46"/>
    <w:rsid w:val="00C57D16"/>
    <w:rsid w:val="00C60783"/>
    <w:rsid w:val="00C60E2B"/>
    <w:rsid w:val="00C61313"/>
    <w:rsid w:val="00C6175D"/>
    <w:rsid w:val="00C61EA7"/>
    <w:rsid w:val="00C63323"/>
    <w:rsid w:val="00C64410"/>
    <w:rsid w:val="00C644F7"/>
    <w:rsid w:val="00C64672"/>
    <w:rsid w:val="00C662C3"/>
    <w:rsid w:val="00C66356"/>
    <w:rsid w:val="00C666EA"/>
    <w:rsid w:val="00C70697"/>
    <w:rsid w:val="00C71613"/>
    <w:rsid w:val="00C7229E"/>
    <w:rsid w:val="00C72EF4"/>
    <w:rsid w:val="00C73651"/>
    <w:rsid w:val="00C73B76"/>
    <w:rsid w:val="00C74D92"/>
    <w:rsid w:val="00C75608"/>
    <w:rsid w:val="00C75857"/>
    <w:rsid w:val="00C759CB"/>
    <w:rsid w:val="00C75D2F"/>
    <w:rsid w:val="00C767BE"/>
    <w:rsid w:val="00C76963"/>
    <w:rsid w:val="00C76DF2"/>
    <w:rsid w:val="00C76E3C"/>
    <w:rsid w:val="00C76E76"/>
    <w:rsid w:val="00C80A0D"/>
    <w:rsid w:val="00C80A43"/>
    <w:rsid w:val="00C81534"/>
    <w:rsid w:val="00C81568"/>
    <w:rsid w:val="00C81625"/>
    <w:rsid w:val="00C81698"/>
    <w:rsid w:val="00C82B92"/>
    <w:rsid w:val="00C84BF1"/>
    <w:rsid w:val="00C84C66"/>
    <w:rsid w:val="00C856D5"/>
    <w:rsid w:val="00C85B7F"/>
    <w:rsid w:val="00C86997"/>
    <w:rsid w:val="00C87476"/>
    <w:rsid w:val="00C874C0"/>
    <w:rsid w:val="00C87BCF"/>
    <w:rsid w:val="00C87CDD"/>
    <w:rsid w:val="00C9027A"/>
    <w:rsid w:val="00C905DF"/>
    <w:rsid w:val="00C9068E"/>
    <w:rsid w:val="00C9233F"/>
    <w:rsid w:val="00C933E6"/>
    <w:rsid w:val="00C9363F"/>
    <w:rsid w:val="00C93C4B"/>
    <w:rsid w:val="00C94175"/>
    <w:rsid w:val="00C944AB"/>
    <w:rsid w:val="00C9451D"/>
    <w:rsid w:val="00C9474E"/>
    <w:rsid w:val="00C94B1B"/>
    <w:rsid w:val="00C95B40"/>
    <w:rsid w:val="00C96107"/>
    <w:rsid w:val="00C96113"/>
    <w:rsid w:val="00C968EC"/>
    <w:rsid w:val="00C976C6"/>
    <w:rsid w:val="00C9793A"/>
    <w:rsid w:val="00C97B29"/>
    <w:rsid w:val="00CA013B"/>
    <w:rsid w:val="00CA079F"/>
    <w:rsid w:val="00CA0805"/>
    <w:rsid w:val="00CA0A10"/>
    <w:rsid w:val="00CA1038"/>
    <w:rsid w:val="00CA127A"/>
    <w:rsid w:val="00CA1ED8"/>
    <w:rsid w:val="00CA219A"/>
    <w:rsid w:val="00CA2ADA"/>
    <w:rsid w:val="00CA3172"/>
    <w:rsid w:val="00CA61FB"/>
    <w:rsid w:val="00CA6CFD"/>
    <w:rsid w:val="00CA7170"/>
    <w:rsid w:val="00CA7385"/>
    <w:rsid w:val="00CA7501"/>
    <w:rsid w:val="00CB037D"/>
    <w:rsid w:val="00CB07BC"/>
    <w:rsid w:val="00CB0DE9"/>
    <w:rsid w:val="00CB107B"/>
    <w:rsid w:val="00CB1EAE"/>
    <w:rsid w:val="00CB1F63"/>
    <w:rsid w:val="00CB4CE0"/>
    <w:rsid w:val="00CB533B"/>
    <w:rsid w:val="00CB54FB"/>
    <w:rsid w:val="00CB56DF"/>
    <w:rsid w:val="00CB56F7"/>
    <w:rsid w:val="00CB585C"/>
    <w:rsid w:val="00CB5E4F"/>
    <w:rsid w:val="00CB61F4"/>
    <w:rsid w:val="00CB6915"/>
    <w:rsid w:val="00CB7170"/>
    <w:rsid w:val="00CC040E"/>
    <w:rsid w:val="00CC0818"/>
    <w:rsid w:val="00CC1083"/>
    <w:rsid w:val="00CC111F"/>
    <w:rsid w:val="00CC2011"/>
    <w:rsid w:val="00CC273D"/>
    <w:rsid w:val="00CC2E06"/>
    <w:rsid w:val="00CC3879"/>
    <w:rsid w:val="00CC3EA0"/>
    <w:rsid w:val="00CC4FF9"/>
    <w:rsid w:val="00CC565C"/>
    <w:rsid w:val="00CC594A"/>
    <w:rsid w:val="00CC7B0E"/>
    <w:rsid w:val="00CC7B45"/>
    <w:rsid w:val="00CC7B66"/>
    <w:rsid w:val="00CD0383"/>
    <w:rsid w:val="00CD0835"/>
    <w:rsid w:val="00CD0C0D"/>
    <w:rsid w:val="00CD1188"/>
    <w:rsid w:val="00CD128B"/>
    <w:rsid w:val="00CD1D2E"/>
    <w:rsid w:val="00CD2ED1"/>
    <w:rsid w:val="00CD337B"/>
    <w:rsid w:val="00CD3A90"/>
    <w:rsid w:val="00CD3F6B"/>
    <w:rsid w:val="00CD42D9"/>
    <w:rsid w:val="00CD43E6"/>
    <w:rsid w:val="00CD4F48"/>
    <w:rsid w:val="00CD5A07"/>
    <w:rsid w:val="00CD5A5B"/>
    <w:rsid w:val="00CD5C14"/>
    <w:rsid w:val="00CD664A"/>
    <w:rsid w:val="00CD7AD3"/>
    <w:rsid w:val="00CD7ED3"/>
    <w:rsid w:val="00CE032F"/>
    <w:rsid w:val="00CE0424"/>
    <w:rsid w:val="00CE077B"/>
    <w:rsid w:val="00CE2300"/>
    <w:rsid w:val="00CE3DF2"/>
    <w:rsid w:val="00CE3F6C"/>
    <w:rsid w:val="00CE49B9"/>
    <w:rsid w:val="00CE551F"/>
    <w:rsid w:val="00CE5905"/>
    <w:rsid w:val="00CE6D60"/>
    <w:rsid w:val="00CE6E7F"/>
    <w:rsid w:val="00CE719C"/>
    <w:rsid w:val="00CE7561"/>
    <w:rsid w:val="00CF11F3"/>
    <w:rsid w:val="00CF1354"/>
    <w:rsid w:val="00CF1D03"/>
    <w:rsid w:val="00CF316B"/>
    <w:rsid w:val="00CF3332"/>
    <w:rsid w:val="00CF3535"/>
    <w:rsid w:val="00CF3B1F"/>
    <w:rsid w:val="00CF3BF6"/>
    <w:rsid w:val="00CF46BC"/>
    <w:rsid w:val="00CF4E02"/>
    <w:rsid w:val="00CF4E77"/>
    <w:rsid w:val="00CF50AB"/>
    <w:rsid w:val="00CF590F"/>
    <w:rsid w:val="00CF625B"/>
    <w:rsid w:val="00CF687E"/>
    <w:rsid w:val="00CF6BD5"/>
    <w:rsid w:val="00CF6FB8"/>
    <w:rsid w:val="00CF7216"/>
    <w:rsid w:val="00CF7673"/>
    <w:rsid w:val="00D00339"/>
    <w:rsid w:val="00D007F7"/>
    <w:rsid w:val="00D0194F"/>
    <w:rsid w:val="00D0252F"/>
    <w:rsid w:val="00D02DB1"/>
    <w:rsid w:val="00D02F7A"/>
    <w:rsid w:val="00D0339E"/>
    <w:rsid w:val="00D0349B"/>
    <w:rsid w:val="00D03A69"/>
    <w:rsid w:val="00D03CBF"/>
    <w:rsid w:val="00D04434"/>
    <w:rsid w:val="00D04BD0"/>
    <w:rsid w:val="00D0683F"/>
    <w:rsid w:val="00D07ABB"/>
    <w:rsid w:val="00D07CE6"/>
    <w:rsid w:val="00D1001F"/>
    <w:rsid w:val="00D10249"/>
    <w:rsid w:val="00D1108E"/>
    <w:rsid w:val="00D115C3"/>
    <w:rsid w:val="00D11897"/>
    <w:rsid w:val="00D11F71"/>
    <w:rsid w:val="00D13135"/>
    <w:rsid w:val="00D13A1F"/>
    <w:rsid w:val="00D13ABF"/>
    <w:rsid w:val="00D13E4E"/>
    <w:rsid w:val="00D15089"/>
    <w:rsid w:val="00D1723B"/>
    <w:rsid w:val="00D20A8C"/>
    <w:rsid w:val="00D20F68"/>
    <w:rsid w:val="00D215AD"/>
    <w:rsid w:val="00D21D54"/>
    <w:rsid w:val="00D21F7D"/>
    <w:rsid w:val="00D22007"/>
    <w:rsid w:val="00D22874"/>
    <w:rsid w:val="00D22FBA"/>
    <w:rsid w:val="00D239A7"/>
    <w:rsid w:val="00D23F47"/>
    <w:rsid w:val="00D2503E"/>
    <w:rsid w:val="00D253C2"/>
    <w:rsid w:val="00D25B3F"/>
    <w:rsid w:val="00D26337"/>
    <w:rsid w:val="00D263DD"/>
    <w:rsid w:val="00D3005B"/>
    <w:rsid w:val="00D3060A"/>
    <w:rsid w:val="00D30D4B"/>
    <w:rsid w:val="00D3101D"/>
    <w:rsid w:val="00D31D06"/>
    <w:rsid w:val="00D32166"/>
    <w:rsid w:val="00D33059"/>
    <w:rsid w:val="00D33FA2"/>
    <w:rsid w:val="00D35234"/>
    <w:rsid w:val="00D35F56"/>
    <w:rsid w:val="00D366EC"/>
    <w:rsid w:val="00D369EE"/>
    <w:rsid w:val="00D36E71"/>
    <w:rsid w:val="00D36FC2"/>
    <w:rsid w:val="00D37D87"/>
    <w:rsid w:val="00D40B33"/>
    <w:rsid w:val="00D41A9B"/>
    <w:rsid w:val="00D426CB"/>
    <w:rsid w:val="00D4318F"/>
    <w:rsid w:val="00D4351C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50035"/>
    <w:rsid w:val="00D50086"/>
    <w:rsid w:val="00D501A9"/>
    <w:rsid w:val="00D511FF"/>
    <w:rsid w:val="00D51446"/>
    <w:rsid w:val="00D51966"/>
    <w:rsid w:val="00D51F0B"/>
    <w:rsid w:val="00D52345"/>
    <w:rsid w:val="00D52702"/>
    <w:rsid w:val="00D5286F"/>
    <w:rsid w:val="00D537D6"/>
    <w:rsid w:val="00D546FF"/>
    <w:rsid w:val="00D54AF4"/>
    <w:rsid w:val="00D55AD5"/>
    <w:rsid w:val="00D55B51"/>
    <w:rsid w:val="00D55C96"/>
    <w:rsid w:val="00D563D5"/>
    <w:rsid w:val="00D57058"/>
    <w:rsid w:val="00D576CA"/>
    <w:rsid w:val="00D601A6"/>
    <w:rsid w:val="00D60E13"/>
    <w:rsid w:val="00D615A7"/>
    <w:rsid w:val="00D61AF5"/>
    <w:rsid w:val="00D6223C"/>
    <w:rsid w:val="00D62522"/>
    <w:rsid w:val="00D62A2B"/>
    <w:rsid w:val="00D62CD5"/>
    <w:rsid w:val="00D63268"/>
    <w:rsid w:val="00D63273"/>
    <w:rsid w:val="00D63C72"/>
    <w:rsid w:val="00D6435F"/>
    <w:rsid w:val="00D64494"/>
    <w:rsid w:val="00D6453C"/>
    <w:rsid w:val="00D64A1D"/>
    <w:rsid w:val="00D652B5"/>
    <w:rsid w:val="00D66147"/>
    <w:rsid w:val="00D66155"/>
    <w:rsid w:val="00D661B0"/>
    <w:rsid w:val="00D67892"/>
    <w:rsid w:val="00D702D2"/>
    <w:rsid w:val="00D708B0"/>
    <w:rsid w:val="00D70E73"/>
    <w:rsid w:val="00D71BB9"/>
    <w:rsid w:val="00D723D7"/>
    <w:rsid w:val="00D72D07"/>
    <w:rsid w:val="00D73181"/>
    <w:rsid w:val="00D74848"/>
    <w:rsid w:val="00D75A8B"/>
    <w:rsid w:val="00D75AEE"/>
    <w:rsid w:val="00D76DAB"/>
    <w:rsid w:val="00D76F86"/>
    <w:rsid w:val="00D77B1D"/>
    <w:rsid w:val="00D800FD"/>
    <w:rsid w:val="00D8021F"/>
    <w:rsid w:val="00D80383"/>
    <w:rsid w:val="00D80E66"/>
    <w:rsid w:val="00D815D6"/>
    <w:rsid w:val="00D81F3D"/>
    <w:rsid w:val="00D8203B"/>
    <w:rsid w:val="00D823C6"/>
    <w:rsid w:val="00D82893"/>
    <w:rsid w:val="00D83117"/>
    <w:rsid w:val="00D83426"/>
    <w:rsid w:val="00D838D6"/>
    <w:rsid w:val="00D85E38"/>
    <w:rsid w:val="00D85EF7"/>
    <w:rsid w:val="00D86CA3"/>
    <w:rsid w:val="00D86E89"/>
    <w:rsid w:val="00D871CE"/>
    <w:rsid w:val="00D87BFF"/>
    <w:rsid w:val="00D900D4"/>
    <w:rsid w:val="00D9027B"/>
    <w:rsid w:val="00D9196D"/>
    <w:rsid w:val="00D920A7"/>
    <w:rsid w:val="00D92133"/>
    <w:rsid w:val="00D92982"/>
    <w:rsid w:val="00D93E1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305E"/>
    <w:rsid w:val="00DA3C64"/>
    <w:rsid w:val="00DA4BE1"/>
    <w:rsid w:val="00DA5007"/>
    <w:rsid w:val="00DA536E"/>
    <w:rsid w:val="00DA5417"/>
    <w:rsid w:val="00DA56E8"/>
    <w:rsid w:val="00DA67A6"/>
    <w:rsid w:val="00DB06D8"/>
    <w:rsid w:val="00DB0A9F"/>
    <w:rsid w:val="00DB187D"/>
    <w:rsid w:val="00DB18F2"/>
    <w:rsid w:val="00DB2B15"/>
    <w:rsid w:val="00DB377D"/>
    <w:rsid w:val="00DB7182"/>
    <w:rsid w:val="00DB7A15"/>
    <w:rsid w:val="00DC04F7"/>
    <w:rsid w:val="00DC0F21"/>
    <w:rsid w:val="00DC1ECE"/>
    <w:rsid w:val="00DC21E1"/>
    <w:rsid w:val="00DC2396"/>
    <w:rsid w:val="00DC2D36"/>
    <w:rsid w:val="00DC33E4"/>
    <w:rsid w:val="00DC3DD8"/>
    <w:rsid w:val="00DC444D"/>
    <w:rsid w:val="00DC4A4E"/>
    <w:rsid w:val="00DC52E2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F9F"/>
    <w:rsid w:val="00DD288E"/>
    <w:rsid w:val="00DD2AB5"/>
    <w:rsid w:val="00DD3C57"/>
    <w:rsid w:val="00DD7867"/>
    <w:rsid w:val="00DE227E"/>
    <w:rsid w:val="00DE3A33"/>
    <w:rsid w:val="00DE3A5C"/>
    <w:rsid w:val="00DE52C4"/>
    <w:rsid w:val="00DE5608"/>
    <w:rsid w:val="00DE58D0"/>
    <w:rsid w:val="00DE654F"/>
    <w:rsid w:val="00DE6938"/>
    <w:rsid w:val="00DF0673"/>
    <w:rsid w:val="00DF086B"/>
    <w:rsid w:val="00DF0B6E"/>
    <w:rsid w:val="00DF1142"/>
    <w:rsid w:val="00DF15E0"/>
    <w:rsid w:val="00DF1FDF"/>
    <w:rsid w:val="00DF20A7"/>
    <w:rsid w:val="00DF2B03"/>
    <w:rsid w:val="00DF37A0"/>
    <w:rsid w:val="00DF3F1F"/>
    <w:rsid w:val="00DF4EC1"/>
    <w:rsid w:val="00DF5C56"/>
    <w:rsid w:val="00DF60DF"/>
    <w:rsid w:val="00E008FB"/>
    <w:rsid w:val="00E009BE"/>
    <w:rsid w:val="00E00A84"/>
    <w:rsid w:val="00E01DBC"/>
    <w:rsid w:val="00E02CFE"/>
    <w:rsid w:val="00E03CB5"/>
    <w:rsid w:val="00E03DCD"/>
    <w:rsid w:val="00E04015"/>
    <w:rsid w:val="00E052EE"/>
    <w:rsid w:val="00E05405"/>
    <w:rsid w:val="00E05545"/>
    <w:rsid w:val="00E05B34"/>
    <w:rsid w:val="00E05B4A"/>
    <w:rsid w:val="00E072F4"/>
    <w:rsid w:val="00E105AC"/>
    <w:rsid w:val="00E106ED"/>
    <w:rsid w:val="00E110E7"/>
    <w:rsid w:val="00E11B20"/>
    <w:rsid w:val="00E12DFF"/>
    <w:rsid w:val="00E141E3"/>
    <w:rsid w:val="00E151B3"/>
    <w:rsid w:val="00E156FA"/>
    <w:rsid w:val="00E174CA"/>
    <w:rsid w:val="00E17970"/>
    <w:rsid w:val="00E17B45"/>
    <w:rsid w:val="00E17FA2"/>
    <w:rsid w:val="00E2129F"/>
    <w:rsid w:val="00E22330"/>
    <w:rsid w:val="00E241A7"/>
    <w:rsid w:val="00E24FE2"/>
    <w:rsid w:val="00E25B80"/>
    <w:rsid w:val="00E267E8"/>
    <w:rsid w:val="00E26A8C"/>
    <w:rsid w:val="00E2769E"/>
    <w:rsid w:val="00E279A2"/>
    <w:rsid w:val="00E30776"/>
    <w:rsid w:val="00E30A29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A0D"/>
    <w:rsid w:val="00E32C7B"/>
    <w:rsid w:val="00E3394D"/>
    <w:rsid w:val="00E33DDD"/>
    <w:rsid w:val="00E33E4A"/>
    <w:rsid w:val="00E34188"/>
    <w:rsid w:val="00E34402"/>
    <w:rsid w:val="00E345CD"/>
    <w:rsid w:val="00E34B6E"/>
    <w:rsid w:val="00E34D02"/>
    <w:rsid w:val="00E3551B"/>
    <w:rsid w:val="00E35559"/>
    <w:rsid w:val="00E35A1C"/>
    <w:rsid w:val="00E36156"/>
    <w:rsid w:val="00E371BC"/>
    <w:rsid w:val="00E3723A"/>
    <w:rsid w:val="00E372E0"/>
    <w:rsid w:val="00E37860"/>
    <w:rsid w:val="00E40D09"/>
    <w:rsid w:val="00E41235"/>
    <w:rsid w:val="00E41503"/>
    <w:rsid w:val="00E41519"/>
    <w:rsid w:val="00E415F5"/>
    <w:rsid w:val="00E4173D"/>
    <w:rsid w:val="00E41E06"/>
    <w:rsid w:val="00E420A3"/>
    <w:rsid w:val="00E4227C"/>
    <w:rsid w:val="00E4388D"/>
    <w:rsid w:val="00E43DE7"/>
    <w:rsid w:val="00E446F1"/>
    <w:rsid w:val="00E44B94"/>
    <w:rsid w:val="00E46886"/>
    <w:rsid w:val="00E47AEF"/>
    <w:rsid w:val="00E47F1E"/>
    <w:rsid w:val="00E50916"/>
    <w:rsid w:val="00E52397"/>
    <w:rsid w:val="00E53037"/>
    <w:rsid w:val="00E53357"/>
    <w:rsid w:val="00E53884"/>
    <w:rsid w:val="00E53B29"/>
    <w:rsid w:val="00E53B75"/>
    <w:rsid w:val="00E53DFF"/>
    <w:rsid w:val="00E547B7"/>
    <w:rsid w:val="00E54E3B"/>
    <w:rsid w:val="00E557CC"/>
    <w:rsid w:val="00E57565"/>
    <w:rsid w:val="00E57A1C"/>
    <w:rsid w:val="00E604AE"/>
    <w:rsid w:val="00E62692"/>
    <w:rsid w:val="00E62B73"/>
    <w:rsid w:val="00E630C6"/>
    <w:rsid w:val="00E63302"/>
    <w:rsid w:val="00E63466"/>
    <w:rsid w:val="00E63838"/>
    <w:rsid w:val="00E64022"/>
    <w:rsid w:val="00E64434"/>
    <w:rsid w:val="00E6473F"/>
    <w:rsid w:val="00E65504"/>
    <w:rsid w:val="00E6565B"/>
    <w:rsid w:val="00E65796"/>
    <w:rsid w:val="00E666C9"/>
    <w:rsid w:val="00E674EE"/>
    <w:rsid w:val="00E67C51"/>
    <w:rsid w:val="00E70816"/>
    <w:rsid w:val="00E70D86"/>
    <w:rsid w:val="00E70F05"/>
    <w:rsid w:val="00E7294A"/>
    <w:rsid w:val="00E72EFC"/>
    <w:rsid w:val="00E732FD"/>
    <w:rsid w:val="00E758EC"/>
    <w:rsid w:val="00E7599C"/>
    <w:rsid w:val="00E76569"/>
    <w:rsid w:val="00E765E6"/>
    <w:rsid w:val="00E80D06"/>
    <w:rsid w:val="00E816FD"/>
    <w:rsid w:val="00E81B9B"/>
    <w:rsid w:val="00E81E69"/>
    <w:rsid w:val="00E8234C"/>
    <w:rsid w:val="00E83AA9"/>
    <w:rsid w:val="00E83BE0"/>
    <w:rsid w:val="00E85928"/>
    <w:rsid w:val="00E87822"/>
    <w:rsid w:val="00E90395"/>
    <w:rsid w:val="00E90E49"/>
    <w:rsid w:val="00E91756"/>
    <w:rsid w:val="00E917F9"/>
    <w:rsid w:val="00E91E36"/>
    <w:rsid w:val="00E9269E"/>
    <w:rsid w:val="00E9291C"/>
    <w:rsid w:val="00E92946"/>
    <w:rsid w:val="00E93FFE"/>
    <w:rsid w:val="00E9443C"/>
    <w:rsid w:val="00E9467A"/>
    <w:rsid w:val="00E94B98"/>
    <w:rsid w:val="00E94F8A"/>
    <w:rsid w:val="00E95DF6"/>
    <w:rsid w:val="00E95EE7"/>
    <w:rsid w:val="00E96753"/>
    <w:rsid w:val="00E9719C"/>
    <w:rsid w:val="00E975D8"/>
    <w:rsid w:val="00EA00F0"/>
    <w:rsid w:val="00EA090D"/>
    <w:rsid w:val="00EA271D"/>
    <w:rsid w:val="00EA3284"/>
    <w:rsid w:val="00EA57EA"/>
    <w:rsid w:val="00EA5B73"/>
    <w:rsid w:val="00EA6A1B"/>
    <w:rsid w:val="00EA6E0E"/>
    <w:rsid w:val="00EA7A41"/>
    <w:rsid w:val="00EB077B"/>
    <w:rsid w:val="00EB3697"/>
    <w:rsid w:val="00EB3DC4"/>
    <w:rsid w:val="00EB45F9"/>
    <w:rsid w:val="00EB4EA2"/>
    <w:rsid w:val="00EB6060"/>
    <w:rsid w:val="00EB62EC"/>
    <w:rsid w:val="00EB6361"/>
    <w:rsid w:val="00EB694F"/>
    <w:rsid w:val="00EB6E63"/>
    <w:rsid w:val="00EB71B8"/>
    <w:rsid w:val="00EB7925"/>
    <w:rsid w:val="00EC098A"/>
    <w:rsid w:val="00EC1469"/>
    <w:rsid w:val="00EC1E7B"/>
    <w:rsid w:val="00EC27C6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4937"/>
    <w:rsid w:val="00ED5DF4"/>
    <w:rsid w:val="00ED66C9"/>
    <w:rsid w:val="00ED6CE1"/>
    <w:rsid w:val="00ED6E06"/>
    <w:rsid w:val="00EE0956"/>
    <w:rsid w:val="00EE1975"/>
    <w:rsid w:val="00EE1BBE"/>
    <w:rsid w:val="00EE22C9"/>
    <w:rsid w:val="00EE25E7"/>
    <w:rsid w:val="00EE3A26"/>
    <w:rsid w:val="00EE57B6"/>
    <w:rsid w:val="00EE6379"/>
    <w:rsid w:val="00EE6561"/>
    <w:rsid w:val="00EE691E"/>
    <w:rsid w:val="00EE714B"/>
    <w:rsid w:val="00EF0038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3EA"/>
    <w:rsid w:val="00EF5415"/>
    <w:rsid w:val="00EF5787"/>
    <w:rsid w:val="00EF60D0"/>
    <w:rsid w:val="00EF669D"/>
    <w:rsid w:val="00EF7136"/>
    <w:rsid w:val="00F000B4"/>
    <w:rsid w:val="00F0024F"/>
    <w:rsid w:val="00F010DA"/>
    <w:rsid w:val="00F0201B"/>
    <w:rsid w:val="00F020A9"/>
    <w:rsid w:val="00F0313E"/>
    <w:rsid w:val="00F03ADF"/>
    <w:rsid w:val="00F03DC0"/>
    <w:rsid w:val="00F03E8C"/>
    <w:rsid w:val="00F04897"/>
    <w:rsid w:val="00F0528D"/>
    <w:rsid w:val="00F05792"/>
    <w:rsid w:val="00F06851"/>
    <w:rsid w:val="00F06C67"/>
    <w:rsid w:val="00F06DFD"/>
    <w:rsid w:val="00F071D1"/>
    <w:rsid w:val="00F073B6"/>
    <w:rsid w:val="00F07521"/>
    <w:rsid w:val="00F07533"/>
    <w:rsid w:val="00F100FF"/>
    <w:rsid w:val="00F10629"/>
    <w:rsid w:val="00F11A7A"/>
    <w:rsid w:val="00F1234C"/>
    <w:rsid w:val="00F12D76"/>
    <w:rsid w:val="00F1595D"/>
    <w:rsid w:val="00F15F95"/>
    <w:rsid w:val="00F15FA5"/>
    <w:rsid w:val="00F1625B"/>
    <w:rsid w:val="00F209B7"/>
    <w:rsid w:val="00F20C4B"/>
    <w:rsid w:val="00F214CF"/>
    <w:rsid w:val="00F21C47"/>
    <w:rsid w:val="00F2376F"/>
    <w:rsid w:val="00F23800"/>
    <w:rsid w:val="00F238F5"/>
    <w:rsid w:val="00F23FD8"/>
    <w:rsid w:val="00F243D8"/>
    <w:rsid w:val="00F24E55"/>
    <w:rsid w:val="00F256E5"/>
    <w:rsid w:val="00F262CF"/>
    <w:rsid w:val="00F267ED"/>
    <w:rsid w:val="00F30828"/>
    <w:rsid w:val="00F30986"/>
    <w:rsid w:val="00F30E66"/>
    <w:rsid w:val="00F30FC6"/>
    <w:rsid w:val="00F310A0"/>
    <w:rsid w:val="00F312B4"/>
    <w:rsid w:val="00F313D6"/>
    <w:rsid w:val="00F31A7C"/>
    <w:rsid w:val="00F31E10"/>
    <w:rsid w:val="00F31FF5"/>
    <w:rsid w:val="00F32453"/>
    <w:rsid w:val="00F33DF2"/>
    <w:rsid w:val="00F34D6D"/>
    <w:rsid w:val="00F35233"/>
    <w:rsid w:val="00F35EF6"/>
    <w:rsid w:val="00F3793E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69E1"/>
    <w:rsid w:val="00F46C39"/>
    <w:rsid w:val="00F46FA4"/>
    <w:rsid w:val="00F4766C"/>
    <w:rsid w:val="00F476D7"/>
    <w:rsid w:val="00F47D9C"/>
    <w:rsid w:val="00F507D1"/>
    <w:rsid w:val="00F50BCF"/>
    <w:rsid w:val="00F51128"/>
    <w:rsid w:val="00F519CE"/>
    <w:rsid w:val="00F51ADA"/>
    <w:rsid w:val="00F51CB3"/>
    <w:rsid w:val="00F521E1"/>
    <w:rsid w:val="00F52394"/>
    <w:rsid w:val="00F52876"/>
    <w:rsid w:val="00F539FE"/>
    <w:rsid w:val="00F53BAF"/>
    <w:rsid w:val="00F53CD6"/>
    <w:rsid w:val="00F5438A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2983"/>
    <w:rsid w:val="00F6302A"/>
    <w:rsid w:val="00F64295"/>
    <w:rsid w:val="00F64C2B"/>
    <w:rsid w:val="00F64C55"/>
    <w:rsid w:val="00F651BE"/>
    <w:rsid w:val="00F6544F"/>
    <w:rsid w:val="00F65950"/>
    <w:rsid w:val="00F65DAC"/>
    <w:rsid w:val="00F668D2"/>
    <w:rsid w:val="00F66DDF"/>
    <w:rsid w:val="00F67F53"/>
    <w:rsid w:val="00F70092"/>
    <w:rsid w:val="00F703BE"/>
    <w:rsid w:val="00F70AE4"/>
    <w:rsid w:val="00F71F69"/>
    <w:rsid w:val="00F72052"/>
    <w:rsid w:val="00F72A1E"/>
    <w:rsid w:val="00F72A83"/>
    <w:rsid w:val="00F72B72"/>
    <w:rsid w:val="00F73A22"/>
    <w:rsid w:val="00F73A92"/>
    <w:rsid w:val="00F73C22"/>
    <w:rsid w:val="00F73EDE"/>
    <w:rsid w:val="00F74BB9"/>
    <w:rsid w:val="00F7543E"/>
    <w:rsid w:val="00F75582"/>
    <w:rsid w:val="00F75A7F"/>
    <w:rsid w:val="00F76095"/>
    <w:rsid w:val="00F76EFA"/>
    <w:rsid w:val="00F776B0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9D8"/>
    <w:rsid w:val="00F868F5"/>
    <w:rsid w:val="00F86C93"/>
    <w:rsid w:val="00F9056A"/>
    <w:rsid w:val="00F9083B"/>
    <w:rsid w:val="00F90F8D"/>
    <w:rsid w:val="00F92782"/>
    <w:rsid w:val="00F92798"/>
    <w:rsid w:val="00F93AA9"/>
    <w:rsid w:val="00F9654B"/>
    <w:rsid w:val="00F968DC"/>
    <w:rsid w:val="00F96985"/>
    <w:rsid w:val="00F96C11"/>
    <w:rsid w:val="00F96EAE"/>
    <w:rsid w:val="00F96EFF"/>
    <w:rsid w:val="00F97838"/>
    <w:rsid w:val="00F97935"/>
    <w:rsid w:val="00F97BE1"/>
    <w:rsid w:val="00FA0491"/>
    <w:rsid w:val="00FA05D5"/>
    <w:rsid w:val="00FA0C03"/>
    <w:rsid w:val="00FA12B0"/>
    <w:rsid w:val="00FA1A08"/>
    <w:rsid w:val="00FA1B79"/>
    <w:rsid w:val="00FA1DD1"/>
    <w:rsid w:val="00FA2BB3"/>
    <w:rsid w:val="00FA5D49"/>
    <w:rsid w:val="00FA69E6"/>
    <w:rsid w:val="00FA6C42"/>
    <w:rsid w:val="00FA7B90"/>
    <w:rsid w:val="00FB005F"/>
    <w:rsid w:val="00FB0EB3"/>
    <w:rsid w:val="00FB206E"/>
    <w:rsid w:val="00FB244D"/>
    <w:rsid w:val="00FB2583"/>
    <w:rsid w:val="00FB2629"/>
    <w:rsid w:val="00FB3D52"/>
    <w:rsid w:val="00FB4589"/>
    <w:rsid w:val="00FB46E6"/>
    <w:rsid w:val="00FB4C80"/>
    <w:rsid w:val="00FB5A5D"/>
    <w:rsid w:val="00FB6A6A"/>
    <w:rsid w:val="00FB6ACF"/>
    <w:rsid w:val="00FB7A1F"/>
    <w:rsid w:val="00FC0206"/>
    <w:rsid w:val="00FC076D"/>
    <w:rsid w:val="00FC13D5"/>
    <w:rsid w:val="00FC181C"/>
    <w:rsid w:val="00FC1C09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32EA"/>
    <w:rsid w:val="00FD3428"/>
    <w:rsid w:val="00FD3FB3"/>
    <w:rsid w:val="00FD434C"/>
    <w:rsid w:val="00FD4656"/>
    <w:rsid w:val="00FD47ED"/>
    <w:rsid w:val="00FD4860"/>
    <w:rsid w:val="00FD4A9B"/>
    <w:rsid w:val="00FD52DF"/>
    <w:rsid w:val="00FD74DB"/>
    <w:rsid w:val="00FD7660"/>
    <w:rsid w:val="00FD7F47"/>
    <w:rsid w:val="00FE00E2"/>
    <w:rsid w:val="00FE0560"/>
    <w:rsid w:val="00FE0655"/>
    <w:rsid w:val="00FE0C6D"/>
    <w:rsid w:val="00FE1507"/>
    <w:rsid w:val="00FE20DB"/>
    <w:rsid w:val="00FE2365"/>
    <w:rsid w:val="00FE2722"/>
    <w:rsid w:val="00FE2927"/>
    <w:rsid w:val="00FE4195"/>
    <w:rsid w:val="00FE4449"/>
    <w:rsid w:val="00FE4C7B"/>
    <w:rsid w:val="00FE6F48"/>
    <w:rsid w:val="00FE729B"/>
    <w:rsid w:val="00FE7336"/>
    <w:rsid w:val="00FE787C"/>
    <w:rsid w:val="00FF015F"/>
    <w:rsid w:val="00FF0182"/>
    <w:rsid w:val="00FF05B7"/>
    <w:rsid w:val="00FF1440"/>
    <w:rsid w:val="00FF1E31"/>
    <w:rsid w:val="00FF22E5"/>
    <w:rsid w:val="00FF3BBC"/>
    <w:rsid w:val="00FF3E64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D0D2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0D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0D2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落11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table" w:styleId="GridTable5Dark-Accent1">
    <w:name w:val="Grid Table 5 Dark Accent 1"/>
    <w:basedOn w:val="TableNormal"/>
    <w:uiPriority w:val="50"/>
    <w:rsid w:val="00016A03"/>
    <w:rPr>
      <w:rFonts w:ascii="Times New Roman" w:eastAsia="Batang" w:hAnsi="Times New Roman"/>
      <w:lang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9" ma:contentTypeDescription="Create a new document." ma:contentTypeScope="" ma:versionID="b7a97eb1003ff7a28b4f6f73d00d9d52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98f2b3c56bdbac50cc4b43ead81b6a2c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purl.org/dc/elements/1.1/"/>
    <ds:schemaRef ds:uri="http://schemas.microsoft.com/office/2006/metadata/properties"/>
    <ds:schemaRef ds:uri="17c56b3e-1272-4144-bfd4-7bc77d5c1fb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40F57-579F-4416-80A6-8A805CD52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4E35D9-686B-4DE4-9659-B6826133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Li, Hongchao</cp:lastModifiedBy>
  <cp:revision>20</cp:revision>
  <cp:lastPrinted>2008-01-31T06:09:00Z</cp:lastPrinted>
  <dcterms:created xsi:type="dcterms:W3CDTF">2020-10-15T15:48:00Z</dcterms:created>
  <dcterms:modified xsi:type="dcterms:W3CDTF">2020-10-15T16:24:00Z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0x010100441F496DF3E1A347AFE2BB5C981342DD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